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28CC" w14:textId="0700847A" w:rsidR="00F80168" w:rsidRDefault="00F80168" w:rsidP="00BB3F47">
      <w:pPr>
        <w:spacing w:line="240" w:lineRule="auto"/>
      </w:pPr>
      <w:r w:rsidRPr="00E417B6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A7A27A5" wp14:editId="0F5BC30C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206500" cy="977900"/>
            <wp:effectExtent l="0" t="0" r="0" b="0"/>
            <wp:wrapSquare wrapText="bothSides"/>
            <wp:docPr id="2" name="Picture 2" descr="ethnosimo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_bilingu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7B6">
        <w:rPr>
          <w:rFonts w:ascii="Arial" w:hAnsi="Arial" w:cs="Arial"/>
          <w:noProof/>
        </w:rPr>
        <w:drawing>
          <wp:inline distT="0" distB="0" distL="0" distR="0" wp14:anchorId="05DCE1EA" wp14:editId="05D3726D">
            <wp:extent cx="2076450" cy="819150"/>
            <wp:effectExtent l="0" t="0" r="0" b="0"/>
            <wp:docPr id="1" name="Picture 1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B414" w14:textId="77777777" w:rsidR="00F80168" w:rsidRDefault="00F80168" w:rsidP="00BB3F47">
      <w:pPr>
        <w:spacing w:line="240" w:lineRule="auto"/>
      </w:pPr>
    </w:p>
    <w:tbl>
      <w:tblPr>
        <w:tblW w:w="3555" w:type="dxa"/>
        <w:tblInd w:w="4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1657"/>
      </w:tblGrid>
      <w:tr w:rsidR="00BA2462" w14:paraId="7B0547A1" w14:textId="77777777" w:rsidTr="00EC5F0A">
        <w:trPr>
          <w:trHeight w:val="233"/>
        </w:trPr>
        <w:tc>
          <w:tcPr>
            <w:tcW w:w="1898" w:type="dxa"/>
            <w:hideMark/>
          </w:tcPr>
          <w:p w14:paraId="6F3D2B71" w14:textId="393CA6C7" w:rsidR="00BA2462" w:rsidRPr="00255C8C" w:rsidRDefault="00BA2462" w:rsidP="00BB3F47">
            <w:pPr>
              <w:spacing w:before="60" w:after="0" w:line="240" w:lineRule="auto"/>
              <w:rPr>
                <w:rFonts w:eastAsia="PMingLiU" w:cs="Arial"/>
                <w:b/>
                <w:sz w:val="24"/>
                <w:szCs w:val="24"/>
                <w:lang w:eastAsia="el-GR"/>
              </w:rPr>
            </w:pPr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 xml:space="preserve">Αθήνα , </w:t>
            </w:r>
          </w:p>
        </w:tc>
        <w:tc>
          <w:tcPr>
            <w:tcW w:w="1657" w:type="dxa"/>
          </w:tcPr>
          <w:p w14:paraId="18B88CFB" w14:textId="2ACB04EB" w:rsidR="00BA2462" w:rsidRPr="00255C8C" w:rsidRDefault="007B2AE5" w:rsidP="00BB3F47">
            <w:pPr>
              <w:snapToGrid w:val="0"/>
              <w:spacing w:before="60" w:after="0" w:line="240" w:lineRule="auto"/>
              <w:rPr>
                <w:rFonts w:eastAsia="PMingLiU"/>
                <w:b/>
                <w:sz w:val="24"/>
                <w:szCs w:val="24"/>
                <w:lang w:eastAsia="el-GR"/>
              </w:rPr>
            </w:pPr>
            <w:r>
              <w:rPr>
                <w:rFonts w:eastAsia="PMingLiU"/>
                <w:b/>
                <w:sz w:val="24"/>
                <w:szCs w:val="24"/>
                <w:lang w:eastAsia="el-GR"/>
              </w:rPr>
              <w:t>22</w:t>
            </w:r>
            <w:r w:rsidR="00D52166">
              <w:rPr>
                <w:rFonts w:eastAsia="PMingLiU"/>
                <w:b/>
                <w:sz w:val="24"/>
                <w:szCs w:val="24"/>
                <w:lang w:eastAsia="el-GR"/>
              </w:rPr>
              <w:t>/</w:t>
            </w:r>
            <w:r>
              <w:rPr>
                <w:rFonts w:eastAsia="PMingLiU"/>
                <w:b/>
                <w:sz w:val="24"/>
                <w:szCs w:val="24"/>
                <w:lang w:eastAsia="el-GR"/>
              </w:rPr>
              <w:t>10</w:t>
            </w:r>
            <w:r w:rsidR="00D52166">
              <w:rPr>
                <w:rFonts w:eastAsia="PMingLiU"/>
                <w:b/>
                <w:sz w:val="24"/>
                <w:szCs w:val="24"/>
                <w:lang w:eastAsia="el-GR"/>
              </w:rPr>
              <w:t>/2019</w:t>
            </w:r>
          </w:p>
        </w:tc>
      </w:tr>
      <w:tr w:rsidR="00BA2462" w14:paraId="26CCABA4" w14:textId="77777777" w:rsidTr="00EC5F0A">
        <w:trPr>
          <w:trHeight w:val="232"/>
        </w:trPr>
        <w:tc>
          <w:tcPr>
            <w:tcW w:w="1898" w:type="dxa"/>
            <w:hideMark/>
          </w:tcPr>
          <w:p w14:paraId="1499F283" w14:textId="67373F93" w:rsidR="00BA2462" w:rsidRPr="00255C8C" w:rsidRDefault="00BA2462" w:rsidP="00BB3F47">
            <w:pPr>
              <w:spacing w:before="60" w:after="0" w:line="240" w:lineRule="auto"/>
              <w:rPr>
                <w:rFonts w:eastAsia="PMingLiU" w:cs="Arial"/>
                <w:b/>
                <w:sz w:val="24"/>
                <w:szCs w:val="24"/>
                <w:lang w:val="en-US" w:eastAsia="el-GR"/>
              </w:rPr>
            </w:pPr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 xml:space="preserve">Αριθ. </w:t>
            </w:r>
            <w:proofErr w:type="spellStart"/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>.:</w:t>
            </w:r>
          </w:p>
        </w:tc>
        <w:tc>
          <w:tcPr>
            <w:tcW w:w="1657" w:type="dxa"/>
          </w:tcPr>
          <w:p w14:paraId="70F94B5A" w14:textId="5F9B1F8A" w:rsidR="00BA2462" w:rsidRPr="00255C8C" w:rsidRDefault="00D52166" w:rsidP="00BB3F47">
            <w:pPr>
              <w:snapToGrid w:val="0"/>
              <w:spacing w:before="60" w:after="0" w:line="240" w:lineRule="auto"/>
              <w:rPr>
                <w:rFonts w:eastAsia="PMingLiU" w:cs="Arial"/>
                <w:b/>
                <w:sz w:val="24"/>
                <w:szCs w:val="24"/>
                <w:lang w:eastAsia="el-GR"/>
              </w:rPr>
            </w:pPr>
            <w:r>
              <w:rPr>
                <w:rFonts w:eastAsia="PMingLiU" w:cs="Arial"/>
                <w:b/>
                <w:sz w:val="24"/>
                <w:szCs w:val="24"/>
                <w:lang w:eastAsia="el-GR"/>
              </w:rPr>
              <w:t>11</w:t>
            </w:r>
            <w:r w:rsidR="007B2AE5">
              <w:rPr>
                <w:rFonts w:eastAsia="PMingLiU" w:cs="Arial"/>
                <w:b/>
                <w:sz w:val="24"/>
                <w:szCs w:val="24"/>
                <w:lang w:eastAsia="el-GR"/>
              </w:rPr>
              <w:t>41</w:t>
            </w:r>
            <w:r w:rsidR="004E5B55">
              <w:rPr>
                <w:rFonts w:eastAsia="PMingLiU" w:cs="Arial"/>
                <w:b/>
                <w:sz w:val="24"/>
                <w:szCs w:val="24"/>
                <w:lang w:eastAsia="el-GR"/>
              </w:rPr>
              <w:t>3</w:t>
            </w:r>
          </w:p>
        </w:tc>
      </w:tr>
    </w:tbl>
    <w:p w14:paraId="178DA3BD" w14:textId="77777777" w:rsidR="00D52166" w:rsidRPr="00EC5F0A" w:rsidRDefault="00D52166" w:rsidP="00BB3F47">
      <w:pPr>
        <w:spacing w:after="0" w:line="240" w:lineRule="auto"/>
        <w:rPr>
          <w:rFonts w:eastAsia="PMingLiU" w:cs="Arial"/>
          <w:sz w:val="28"/>
          <w:szCs w:val="28"/>
          <w:lang w:eastAsia="el-GR"/>
        </w:rPr>
      </w:pPr>
    </w:p>
    <w:p w14:paraId="283CDFEE" w14:textId="77777777" w:rsidR="00BA2462" w:rsidRDefault="00BA2462" w:rsidP="00BB3F47">
      <w:pPr>
        <w:spacing w:after="0" w:line="240" w:lineRule="auto"/>
        <w:jc w:val="center"/>
        <w:rPr>
          <w:rFonts w:eastAsia="PMingLiU" w:cs="Arial"/>
          <w:sz w:val="28"/>
          <w:szCs w:val="28"/>
          <w:lang w:eastAsia="el-GR"/>
        </w:rPr>
      </w:pPr>
      <w:r>
        <w:rPr>
          <w:rFonts w:eastAsia="PMingLiU" w:cs="Arial"/>
          <w:sz w:val="28"/>
          <w:szCs w:val="28"/>
          <w:lang w:eastAsia="el-GR"/>
        </w:rPr>
        <w:t xml:space="preserve">ΑΠΟΦΑΣΗ ΤΗΣ ΟΛΟΜΕΛΕΙΑΣ ΤΗΣ ΡΑΣ </w:t>
      </w:r>
    </w:p>
    <w:p w14:paraId="42676EE0" w14:textId="56C97889" w:rsidR="00BA2462" w:rsidRDefault="003F0580" w:rsidP="00BB3F47">
      <w:pPr>
        <w:spacing w:after="0" w:line="240" w:lineRule="auto"/>
        <w:jc w:val="center"/>
        <w:rPr>
          <w:rFonts w:eastAsia="PMingLiU" w:cs="Arial"/>
          <w:sz w:val="28"/>
          <w:szCs w:val="28"/>
          <w:lang w:eastAsia="el-GR"/>
        </w:rPr>
      </w:pPr>
      <w:r>
        <w:rPr>
          <w:rFonts w:eastAsia="PMingLiU" w:cs="Arial"/>
          <w:sz w:val="28"/>
          <w:szCs w:val="28"/>
          <w:lang w:eastAsia="el-GR"/>
        </w:rPr>
        <w:t>τ</w:t>
      </w:r>
      <w:r w:rsidR="00BA2462">
        <w:rPr>
          <w:rFonts w:eastAsia="PMingLiU" w:cs="Arial"/>
          <w:sz w:val="28"/>
          <w:szCs w:val="28"/>
          <w:lang w:eastAsia="el-GR"/>
        </w:rPr>
        <w:t>ης</w:t>
      </w:r>
      <w:r>
        <w:rPr>
          <w:rFonts w:eastAsia="PMingLiU" w:cs="Arial"/>
          <w:sz w:val="28"/>
          <w:szCs w:val="28"/>
          <w:lang w:val="en-US" w:eastAsia="el-GR"/>
        </w:rPr>
        <w:t xml:space="preserve"> </w:t>
      </w:r>
      <w:r w:rsidR="007B2AE5">
        <w:rPr>
          <w:rFonts w:eastAsia="PMingLiU" w:cs="Arial"/>
          <w:sz w:val="28"/>
          <w:szCs w:val="28"/>
          <w:lang w:eastAsia="el-GR"/>
        </w:rPr>
        <w:t>85</w:t>
      </w:r>
      <w:r w:rsidR="00BA2462">
        <w:rPr>
          <w:rFonts w:eastAsia="PMingLiU" w:cs="Arial"/>
          <w:sz w:val="28"/>
          <w:szCs w:val="28"/>
          <w:vertAlign w:val="superscript"/>
          <w:lang w:eastAsia="el-GR"/>
        </w:rPr>
        <w:t>ης</w:t>
      </w:r>
      <w:r w:rsidR="00BA2462">
        <w:rPr>
          <w:rFonts w:eastAsia="PMingLiU" w:cs="Arial"/>
          <w:sz w:val="28"/>
          <w:szCs w:val="28"/>
          <w:lang w:eastAsia="el-GR"/>
        </w:rPr>
        <w:t xml:space="preserve"> συνεδρίασης της </w:t>
      </w:r>
      <w:r w:rsidR="007B2AE5">
        <w:rPr>
          <w:rFonts w:eastAsia="PMingLiU" w:cs="Arial"/>
          <w:sz w:val="28"/>
          <w:szCs w:val="28"/>
          <w:lang w:eastAsia="el-GR"/>
        </w:rPr>
        <w:t>22</w:t>
      </w:r>
      <w:r w:rsidR="00BA2462">
        <w:rPr>
          <w:rFonts w:eastAsia="PMingLiU" w:cs="Arial"/>
          <w:sz w:val="28"/>
          <w:szCs w:val="28"/>
          <w:lang w:eastAsia="el-GR"/>
        </w:rPr>
        <w:t>.</w:t>
      </w:r>
      <w:r w:rsidR="007B2AE5">
        <w:rPr>
          <w:rFonts w:eastAsia="PMingLiU" w:cs="Arial"/>
          <w:sz w:val="28"/>
          <w:szCs w:val="28"/>
          <w:lang w:eastAsia="el-GR"/>
        </w:rPr>
        <w:t>10.</w:t>
      </w:r>
      <w:r w:rsidR="00BA2462">
        <w:rPr>
          <w:rFonts w:eastAsia="PMingLiU" w:cs="Arial"/>
          <w:sz w:val="28"/>
          <w:szCs w:val="28"/>
          <w:lang w:eastAsia="el-GR"/>
        </w:rPr>
        <w:t>201</w:t>
      </w:r>
      <w:r w:rsidR="00172C5F">
        <w:rPr>
          <w:rFonts w:eastAsia="PMingLiU" w:cs="Arial"/>
          <w:sz w:val="28"/>
          <w:szCs w:val="28"/>
          <w:lang w:val="en-US" w:eastAsia="el-GR"/>
        </w:rPr>
        <w:t>9</w:t>
      </w:r>
    </w:p>
    <w:p w14:paraId="151550CF" w14:textId="77777777" w:rsidR="00BA2462" w:rsidRDefault="00BA2462" w:rsidP="00BB3F47">
      <w:pPr>
        <w:spacing w:after="0" w:line="240" w:lineRule="auto"/>
        <w:jc w:val="center"/>
        <w:rPr>
          <w:rFonts w:eastAsia="PMingLiU" w:cs="Arial"/>
          <w:sz w:val="28"/>
          <w:szCs w:val="28"/>
          <w:lang w:eastAsia="el-GR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7340"/>
      </w:tblGrid>
      <w:tr w:rsidR="00BA2462" w:rsidRPr="00F80168" w14:paraId="55977D6B" w14:textId="77777777" w:rsidTr="00BA2462">
        <w:tc>
          <w:tcPr>
            <w:tcW w:w="988" w:type="dxa"/>
            <w:hideMark/>
          </w:tcPr>
          <w:p w14:paraId="6DC9C8F9" w14:textId="77777777" w:rsidR="00BA2462" w:rsidRPr="00F80168" w:rsidRDefault="00BA2462" w:rsidP="00BB3F47">
            <w:pPr>
              <w:pStyle w:val="a"/>
              <w:jc w:val="center"/>
              <w:rPr>
                <w:rStyle w:val="a0"/>
                <w:rFonts w:ascii="Calibri" w:hAnsi="Calibri"/>
                <w:lang w:val="el-GR"/>
              </w:rPr>
            </w:pPr>
            <w:r w:rsidRPr="00F80168">
              <w:rPr>
                <w:rFonts w:ascii="Calibri" w:eastAsia="PMingLiU" w:hAnsi="Calibri" w:cs="Arial"/>
                <w:b/>
                <w:bCs/>
                <w:lang w:val="el-GR" w:eastAsia="el-GR"/>
              </w:rPr>
              <w:t>Θέμα :</w:t>
            </w:r>
          </w:p>
        </w:tc>
        <w:tc>
          <w:tcPr>
            <w:tcW w:w="7932" w:type="dxa"/>
            <w:hideMark/>
          </w:tcPr>
          <w:p w14:paraId="693AC710" w14:textId="77777777" w:rsidR="004E5B55" w:rsidRPr="004E5B55" w:rsidRDefault="004E5B55" w:rsidP="00BB3F47">
            <w:pPr>
              <w:tabs>
                <w:tab w:val="left" w:pos="1800"/>
              </w:tabs>
              <w:spacing w:line="240" w:lineRule="auto"/>
              <w:jc w:val="both"/>
              <w:rPr>
                <w:rFonts w:cs="Arial"/>
                <w:b/>
                <w:bCs/>
                <w:sz w:val="24"/>
                <w:szCs w:val="24"/>
                <w:lang w:eastAsia="el-GR"/>
              </w:rPr>
            </w:pPr>
            <w:r w:rsidRPr="004E5B55">
              <w:rPr>
                <w:rFonts w:cs="Arial"/>
                <w:b/>
                <w:bCs/>
                <w:sz w:val="24"/>
                <w:szCs w:val="24"/>
                <w:lang w:eastAsia="el-GR"/>
              </w:rPr>
              <w:t>Αξιολόγηση νέων Αιτήσεων Ενδιαφερομένων Ιδιωτών Ιατρών για την Αναγνώριση και την Ένταξή τους στο Μητρώο Αναγνωρισμένων Ιατρών που τηρεί η Ρυθμιστική Αρχή Σιδηροδρόμων («Αρχή»).</w:t>
            </w:r>
          </w:p>
          <w:p w14:paraId="712FE600" w14:textId="6A42931A" w:rsidR="00BA2462" w:rsidRPr="004C2017" w:rsidRDefault="00BA2462" w:rsidP="00BB3F47">
            <w:pPr>
              <w:tabs>
                <w:tab w:val="left" w:pos="1800"/>
              </w:tabs>
              <w:spacing w:line="240" w:lineRule="auto"/>
              <w:jc w:val="both"/>
              <w:rPr>
                <w:rStyle w:val="a0"/>
                <w:rFonts w:cs="Arial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14:paraId="2FB34F9C" w14:textId="77777777" w:rsidR="00BA2462" w:rsidRPr="00F80168" w:rsidRDefault="00BA2462" w:rsidP="00BB3F47">
      <w:pPr>
        <w:pStyle w:val="a"/>
        <w:jc w:val="both"/>
        <w:rPr>
          <w:rFonts w:ascii="Calibri" w:hAnsi="Calibri" w:cs="Arial"/>
          <w:highlight w:val="yellow"/>
          <w:lang w:val="el-GR"/>
        </w:rPr>
      </w:pPr>
    </w:p>
    <w:p w14:paraId="0D01D011" w14:textId="7B006D08" w:rsidR="00BA2462" w:rsidRDefault="00BA2462" w:rsidP="00BB3F47">
      <w:pPr>
        <w:pStyle w:val="ListParagraph"/>
        <w:spacing w:before="120" w:after="60" w:line="240" w:lineRule="auto"/>
        <w:ind w:left="0"/>
        <w:jc w:val="both"/>
        <w:rPr>
          <w:rFonts w:cs="Arial"/>
          <w:b/>
          <w:sz w:val="24"/>
          <w:szCs w:val="24"/>
        </w:rPr>
      </w:pPr>
      <w:r w:rsidRPr="00F80168">
        <w:rPr>
          <w:rFonts w:cs="Arial"/>
          <w:sz w:val="24"/>
          <w:szCs w:val="24"/>
        </w:rPr>
        <w:t>Η Ολομέλεια της ΡΑΣ, λαμβάνοντας υπόψη τα ακόλουθα</w:t>
      </w:r>
      <w:r w:rsidRPr="00F80168">
        <w:rPr>
          <w:rFonts w:cs="Arial"/>
          <w:b/>
          <w:sz w:val="24"/>
          <w:szCs w:val="24"/>
        </w:rPr>
        <w:t>:</w:t>
      </w:r>
    </w:p>
    <w:p w14:paraId="5A63D5B3" w14:textId="77777777" w:rsidR="00D52166" w:rsidRPr="00F80168" w:rsidRDefault="00D52166" w:rsidP="00BB3F47">
      <w:pPr>
        <w:pStyle w:val="ListParagraph"/>
        <w:spacing w:before="120" w:after="60" w:line="240" w:lineRule="auto"/>
        <w:ind w:left="0"/>
        <w:jc w:val="both"/>
        <w:rPr>
          <w:rFonts w:cs="Arial"/>
          <w:b/>
          <w:sz w:val="24"/>
          <w:szCs w:val="24"/>
        </w:rPr>
      </w:pPr>
    </w:p>
    <w:p w14:paraId="46128621" w14:textId="77777777" w:rsidR="004E5B55" w:rsidRPr="004E5B55" w:rsidRDefault="004E5B55" w:rsidP="00BB3F47">
      <w:pPr>
        <w:tabs>
          <w:tab w:val="left" w:pos="426"/>
        </w:tabs>
        <w:suppressAutoHyphens/>
        <w:autoSpaceDN/>
        <w:spacing w:after="0" w:line="240" w:lineRule="auto"/>
        <w:ind w:left="426" w:hanging="426"/>
        <w:jc w:val="both"/>
        <w:rPr>
          <w:rFonts w:eastAsia="Times New Roman" w:cs="Arial"/>
          <w:bCs/>
          <w:sz w:val="24"/>
          <w:szCs w:val="24"/>
        </w:rPr>
      </w:pPr>
      <w:bookmarkStart w:id="0" w:name="_Hlk1037034"/>
      <w:r w:rsidRPr="004E5B55">
        <w:rPr>
          <w:rFonts w:eastAsia="Times New Roman" w:cs="Arial"/>
          <w:bCs/>
          <w:sz w:val="24"/>
          <w:szCs w:val="24"/>
        </w:rPr>
        <w:t>1.</w:t>
      </w:r>
      <w:r w:rsidRPr="004E5B55">
        <w:rPr>
          <w:rFonts w:eastAsia="Times New Roman" w:cs="Arial"/>
          <w:bCs/>
          <w:sz w:val="24"/>
          <w:szCs w:val="24"/>
        </w:rPr>
        <w:tab/>
        <w:t>την Κ.Υ.Α. ΑΣ19/38259/1879/23-09-16 (Β’3242/2016) «Ρύθμιση των ιατρικών θεμάτων που αφορούν στην πιστοποίηση των υποψηφίων μηχανοδηγών και μηχανοδηγών».</w:t>
      </w:r>
    </w:p>
    <w:p w14:paraId="4FB07B8D" w14:textId="77777777" w:rsidR="004E5B55" w:rsidRPr="004E5B55" w:rsidRDefault="004E5B55" w:rsidP="00BB3F47">
      <w:pPr>
        <w:tabs>
          <w:tab w:val="left" w:pos="426"/>
        </w:tabs>
        <w:suppressAutoHyphens/>
        <w:autoSpaceDN/>
        <w:spacing w:after="0" w:line="240" w:lineRule="auto"/>
        <w:ind w:left="426" w:hanging="426"/>
        <w:jc w:val="both"/>
        <w:rPr>
          <w:rFonts w:eastAsia="Times New Roman" w:cs="Arial"/>
          <w:bCs/>
          <w:sz w:val="24"/>
          <w:szCs w:val="24"/>
        </w:rPr>
      </w:pPr>
      <w:r w:rsidRPr="004E5B55">
        <w:rPr>
          <w:rFonts w:eastAsia="Times New Roman" w:cs="Arial"/>
          <w:bCs/>
          <w:sz w:val="24"/>
          <w:szCs w:val="24"/>
        </w:rPr>
        <w:t>2.</w:t>
      </w:r>
      <w:r w:rsidRPr="004E5B55">
        <w:rPr>
          <w:rFonts w:eastAsia="Times New Roman" w:cs="Arial"/>
          <w:bCs/>
          <w:sz w:val="24"/>
          <w:szCs w:val="24"/>
        </w:rPr>
        <w:tab/>
        <w:t>το ν.3911/2011 (Α’ 12) «Πιστοποίηση των μηχανοδηγών και άλλες διατάξεις».</w:t>
      </w:r>
    </w:p>
    <w:p w14:paraId="4080A8B7" w14:textId="77777777" w:rsidR="004E5B55" w:rsidRPr="004E5B55" w:rsidRDefault="004E5B55" w:rsidP="00BB3F47">
      <w:pPr>
        <w:tabs>
          <w:tab w:val="left" w:pos="426"/>
        </w:tabs>
        <w:suppressAutoHyphens/>
        <w:autoSpaceDN/>
        <w:spacing w:after="0" w:line="240" w:lineRule="auto"/>
        <w:ind w:left="426" w:hanging="426"/>
        <w:jc w:val="both"/>
        <w:rPr>
          <w:rFonts w:eastAsia="Times New Roman" w:cs="Arial"/>
          <w:bCs/>
          <w:sz w:val="24"/>
          <w:szCs w:val="24"/>
        </w:rPr>
      </w:pPr>
      <w:r w:rsidRPr="004E5B55">
        <w:rPr>
          <w:rFonts w:eastAsia="Times New Roman" w:cs="Arial"/>
          <w:bCs/>
          <w:sz w:val="24"/>
          <w:szCs w:val="24"/>
        </w:rPr>
        <w:t>3.</w:t>
      </w:r>
      <w:r w:rsidRPr="004E5B55">
        <w:rPr>
          <w:rFonts w:eastAsia="Times New Roman" w:cs="Arial"/>
          <w:bCs/>
          <w:sz w:val="24"/>
          <w:szCs w:val="24"/>
        </w:rPr>
        <w:tab/>
        <w:t xml:space="preserve">τη με </w:t>
      </w:r>
      <w:proofErr w:type="spellStart"/>
      <w:r w:rsidRPr="004E5B55">
        <w:rPr>
          <w:rFonts w:eastAsia="Times New Roman" w:cs="Arial"/>
          <w:bCs/>
          <w:sz w:val="24"/>
          <w:szCs w:val="24"/>
        </w:rPr>
        <w:t>αρ</w:t>
      </w:r>
      <w:proofErr w:type="spellEnd"/>
      <w:r w:rsidRPr="004E5B55">
        <w:rPr>
          <w:rFonts w:eastAsia="Times New Roman" w:cs="Arial"/>
          <w:bCs/>
          <w:sz w:val="24"/>
          <w:szCs w:val="24"/>
        </w:rPr>
        <w:t xml:space="preserve">. </w:t>
      </w:r>
      <w:proofErr w:type="spellStart"/>
      <w:r w:rsidRPr="004E5B55">
        <w:rPr>
          <w:rFonts w:eastAsia="Times New Roman" w:cs="Arial"/>
          <w:bCs/>
          <w:sz w:val="24"/>
          <w:szCs w:val="24"/>
        </w:rPr>
        <w:t>πρωτ</w:t>
      </w:r>
      <w:proofErr w:type="spellEnd"/>
      <w:r w:rsidRPr="004E5B55">
        <w:rPr>
          <w:rFonts w:eastAsia="Times New Roman" w:cs="Arial"/>
          <w:bCs/>
          <w:sz w:val="24"/>
          <w:szCs w:val="24"/>
        </w:rPr>
        <w:t>. 5365/20.01.2017 Απόφαση της Ολομέλειας της ΡΑΣ</w:t>
      </w:r>
    </w:p>
    <w:p w14:paraId="22D53BD0" w14:textId="77777777" w:rsidR="004E5B55" w:rsidRPr="004E5B55" w:rsidRDefault="004E5B55" w:rsidP="00BB3F47">
      <w:pPr>
        <w:tabs>
          <w:tab w:val="left" w:pos="426"/>
        </w:tabs>
        <w:suppressAutoHyphens/>
        <w:autoSpaceDN/>
        <w:spacing w:after="0" w:line="240" w:lineRule="auto"/>
        <w:ind w:left="426" w:hanging="426"/>
        <w:jc w:val="both"/>
        <w:rPr>
          <w:rFonts w:eastAsia="Times New Roman" w:cs="Arial"/>
          <w:bCs/>
          <w:sz w:val="24"/>
          <w:szCs w:val="24"/>
        </w:rPr>
      </w:pPr>
      <w:r w:rsidRPr="004E5B55">
        <w:rPr>
          <w:rFonts w:eastAsia="Times New Roman" w:cs="Arial"/>
          <w:bCs/>
          <w:sz w:val="24"/>
          <w:szCs w:val="24"/>
        </w:rPr>
        <w:t>4.</w:t>
      </w:r>
      <w:r w:rsidRPr="004E5B55">
        <w:rPr>
          <w:rFonts w:eastAsia="Times New Roman" w:cs="Arial"/>
          <w:bCs/>
          <w:sz w:val="24"/>
          <w:szCs w:val="24"/>
        </w:rPr>
        <w:tab/>
        <w:t>την Πρόσκληση Εκδήλωσης Ενδιαφέροντος για τη συμμετοχή στη διαδικασία αναγνώριση ιατρών και την ένταξή τους στο Μητρώο Αναγνωρισμένων Ιατρών που θα τηρεί η ΡΑΣ, προς κάλυψη των απαιτήσεων εφαρμογής του ν.3911/2011.</w:t>
      </w:r>
    </w:p>
    <w:p w14:paraId="69647167" w14:textId="77777777" w:rsidR="004E5B55" w:rsidRPr="004E5B55" w:rsidRDefault="004E5B55" w:rsidP="00BB3F47">
      <w:pPr>
        <w:tabs>
          <w:tab w:val="left" w:pos="426"/>
        </w:tabs>
        <w:suppressAutoHyphens/>
        <w:autoSpaceDN/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4E5B55">
        <w:rPr>
          <w:rFonts w:eastAsia="Times New Roman" w:cs="Arial"/>
          <w:bCs/>
          <w:sz w:val="24"/>
          <w:szCs w:val="24"/>
        </w:rPr>
        <w:t>5.</w:t>
      </w:r>
      <w:r w:rsidRPr="004E5B55">
        <w:rPr>
          <w:rFonts w:eastAsia="Times New Roman" w:cs="Arial"/>
          <w:sz w:val="24"/>
          <w:szCs w:val="24"/>
        </w:rPr>
        <w:tab/>
        <w:t xml:space="preserve">τις υπ’ </w:t>
      </w:r>
      <w:proofErr w:type="spellStart"/>
      <w:r w:rsidRPr="004E5B55">
        <w:rPr>
          <w:rFonts w:eastAsia="Times New Roman" w:cs="Arial"/>
          <w:sz w:val="24"/>
          <w:szCs w:val="24"/>
        </w:rPr>
        <w:t>αριθμ</w:t>
      </w:r>
      <w:proofErr w:type="spellEnd"/>
      <w:r w:rsidRPr="004E5B55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4E5B55">
        <w:rPr>
          <w:rFonts w:eastAsia="Times New Roman" w:cs="Arial"/>
          <w:sz w:val="24"/>
          <w:szCs w:val="24"/>
        </w:rPr>
        <w:t>πρωτ</w:t>
      </w:r>
      <w:proofErr w:type="spellEnd"/>
      <w:r w:rsidRPr="004E5B55">
        <w:rPr>
          <w:rFonts w:eastAsia="Times New Roman" w:cs="Arial"/>
          <w:sz w:val="24"/>
          <w:szCs w:val="24"/>
        </w:rPr>
        <w:t>. 10538/19-06-2019 και 11235/01-10-2019 αιτήσεις αναγνώρισης Ιατρών.</w:t>
      </w:r>
    </w:p>
    <w:p w14:paraId="4D5F6A43" w14:textId="77777777" w:rsidR="004E5B55" w:rsidRPr="004E5B55" w:rsidRDefault="004E5B55" w:rsidP="00BB3F47">
      <w:pPr>
        <w:tabs>
          <w:tab w:val="left" w:pos="426"/>
        </w:tabs>
        <w:suppressAutoHyphens/>
        <w:autoSpaceDN/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4E5B55">
        <w:rPr>
          <w:rFonts w:eastAsia="Times New Roman" w:cs="Arial"/>
          <w:sz w:val="24"/>
          <w:szCs w:val="24"/>
        </w:rPr>
        <w:t>6.</w:t>
      </w:r>
      <w:r w:rsidRPr="004E5B55">
        <w:rPr>
          <w:rFonts w:eastAsia="Times New Roman" w:cs="Arial"/>
          <w:sz w:val="24"/>
          <w:szCs w:val="24"/>
        </w:rPr>
        <w:tab/>
        <w:t xml:space="preserve">την υπ. </w:t>
      </w:r>
      <w:proofErr w:type="spellStart"/>
      <w:r w:rsidRPr="004E5B55">
        <w:rPr>
          <w:rFonts w:eastAsia="Times New Roman" w:cs="Arial"/>
          <w:sz w:val="24"/>
          <w:szCs w:val="24"/>
        </w:rPr>
        <w:t>αριθμ</w:t>
      </w:r>
      <w:proofErr w:type="spellEnd"/>
      <w:r w:rsidRPr="004E5B55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4E5B55">
        <w:rPr>
          <w:rFonts w:eastAsia="Times New Roman" w:cs="Arial"/>
          <w:sz w:val="24"/>
          <w:szCs w:val="24"/>
        </w:rPr>
        <w:t>πρωτ</w:t>
      </w:r>
      <w:proofErr w:type="spellEnd"/>
      <w:r w:rsidRPr="004E5B55">
        <w:rPr>
          <w:rFonts w:eastAsia="Times New Roman" w:cs="Arial"/>
          <w:sz w:val="24"/>
          <w:szCs w:val="24"/>
        </w:rPr>
        <w:t>. 11388 / 18.10.2019 Εισήγηση της Προέδρου προς την Ολομέλεια της ΡΑΣ</w:t>
      </w:r>
    </w:p>
    <w:p w14:paraId="7515844E" w14:textId="002A7E93" w:rsidR="00093E83" w:rsidRPr="00F80168" w:rsidRDefault="00093E83" w:rsidP="00BB3F47">
      <w:pPr>
        <w:tabs>
          <w:tab w:val="left" w:pos="426"/>
        </w:tabs>
        <w:suppressAutoHyphens/>
        <w:autoSpaceDN/>
        <w:spacing w:before="60" w:after="60" w:line="240" w:lineRule="auto"/>
        <w:jc w:val="both"/>
        <w:rPr>
          <w:rFonts w:cs="Arial"/>
          <w:sz w:val="24"/>
          <w:szCs w:val="24"/>
          <w:highlight w:val="yellow"/>
        </w:rPr>
      </w:pPr>
      <w:bookmarkStart w:id="1" w:name="_GoBack"/>
      <w:bookmarkEnd w:id="1"/>
    </w:p>
    <w:p w14:paraId="4F830CD6" w14:textId="5D66EBF1" w:rsidR="00BA2462" w:rsidRPr="00F80168" w:rsidRDefault="00BA2462" w:rsidP="00BB3F47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80168">
        <w:rPr>
          <w:rFonts w:cs="Arial"/>
          <w:b/>
          <w:sz w:val="24"/>
          <w:szCs w:val="24"/>
        </w:rPr>
        <w:t>Αποφάσισε:</w:t>
      </w:r>
    </w:p>
    <w:p w14:paraId="28C6A2C5" w14:textId="77777777" w:rsidR="004E5B55" w:rsidRPr="004E5B55" w:rsidRDefault="004E5B55" w:rsidP="00BB3F47">
      <w:pPr>
        <w:suppressAutoHyphens/>
        <w:autoSpaceDN/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2" w:name="_Hlk520363976"/>
      <w:r w:rsidRPr="004E5B55">
        <w:rPr>
          <w:rFonts w:eastAsia="Times New Roman"/>
          <w:sz w:val="24"/>
          <w:szCs w:val="24"/>
        </w:rPr>
        <w:t xml:space="preserve">την έγκριση του πίνακα επιλογής των αναγνωρισμένων Ιατρών, προκειμένου στη συνέχεια να ενταχθούν στο </w:t>
      </w:r>
      <w:proofErr w:type="spellStart"/>
      <w:r w:rsidRPr="004E5B55">
        <w:rPr>
          <w:rFonts w:eastAsia="Times New Roman"/>
          <w:sz w:val="24"/>
          <w:szCs w:val="24"/>
        </w:rPr>
        <w:t>επικαιροποιημένο</w:t>
      </w:r>
      <w:proofErr w:type="spellEnd"/>
      <w:r w:rsidRPr="004E5B55">
        <w:rPr>
          <w:rFonts w:eastAsia="Times New Roman"/>
          <w:sz w:val="24"/>
          <w:szCs w:val="24"/>
        </w:rPr>
        <w:t xml:space="preserve"> Μητρώο Αναγνωρισμένων Ιατρών το οποίο τηρεί η Αρχή και βρίσκεται δημοσιευμένο στην ιστοσελίδα της.</w:t>
      </w:r>
    </w:p>
    <w:p w14:paraId="6D8AD702" w14:textId="5E71F632" w:rsidR="007B2AE5" w:rsidRPr="007B2AE5" w:rsidRDefault="007B2AE5" w:rsidP="00BB3F47">
      <w:pPr>
        <w:autoSpaceDN/>
        <w:spacing w:before="120" w:after="0" w:line="240" w:lineRule="auto"/>
        <w:jc w:val="both"/>
        <w:rPr>
          <w:rFonts w:eastAsia="Times New Roman" w:cs="Arial"/>
          <w:sz w:val="24"/>
          <w:szCs w:val="24"/>
        </w:rPr>
      </w:pPr>
    </w:p>
    <w:p w14:paraId="720DAA3D" w14:textId="77777777" w:rsidR="004E5B55" w:rsidRPr="004E5B55" w:rsidRDefault="007B2AE5" w:rsidP="00BB3F47">
      <w:pPr>
        <w:suppressAutoHyphens/>
        <w:autoSpaceDN/>
        <w:spacing w:after="0" w:line="240" w:lineRule="auto"/>
        <w:jc w:val="both"/>
        <w:rPr>
          <w:rFonts w:eastAsia="MS Mincho" w:cs="Calibri"/>
          <w:sz w:val="24"/>
          <w:szCs w:val="24"/>
          <w:lang w:eastAsia="ar-SA"/>
        </w:rPr>
      </w:pPr>
      <w:r w:rsidRPr="007B2AE5">
        <w:rPr>
          <w:rFonts w:eastAsia="MS Mincho" w:cs="Calibri"/>
          <w:b/>
          <w:sz w:val="24"/>
          <w:szCs w:val="24"/>
          <w:lang w:eastAsia="ar-SA"/>
        </w:rPr>
        <w:t>Συνημμένο:</w:t>
      </w:r>
      <w:r w:rsidRPr="007B2AE5">
        <w:rPr>
          <w:rFonts w:eastAsia="MS Mincho" w:cs="Calibri"/>
          <w:sz w:val="24"/>
          <w:szCs w:val="24"/>
          <w:lang w:eastAsia="ar-SA"/>
        </w:rPr>
        <w:t xml:space="preserve"> </w:t>
      </w:r>
      <w:r w:rsidR="004E5B55" w:rsidRPr="004E5B55">
        <w:rPr>
          <w:rFonts w:eastAsia="MS Mincho" w:cs="Calibri"/>
          <w:sz w:val="24"/>
          <w:szCs w:val="24"/>
          <w:lang w:eastAsia="ar-SA"/>
        </w:rPr>
        <w:t>Πίνακας Αιτήσεων Ενδιαφερομένων Ιατρών, συνοδευόμενος από τις σχετικές αιτήσεις αναγνώρισης.</w:t>
      </w:r>
    </w:p>
    <w:p w14:paraId="71904914" w14:textId="702E1A54" w:rsidR="00BA2462" w:rsidRPr="00F80168" w:rsidRDefault="00BA2462" w:rsidP="00BB3F47">
      <w:pPr>
        <w:widowControl w:val="0"/>
        <w:tabs>
          <w:tab w:val="left" w:pos="0"/>
        </w:tabs>
        <w:suppressAutoHyphens/>
        <w:overflowPunct w:val="0"/>
        <w:autoSpaceDE w:val="0"/>
        <w:autoSpaceDN/>
        <w:spacing w:after="0" w:line="240" w:lineRule="auto"/>
        <w:jc w:val="both"/>
        <w:rPr>
          <w:rFonts w:cs="Arial"/>
          <w:b/>
        </w:rPr>
      </w:pPr>
    </w:p>
    <w:bookmarkEnd w:id="0"/>
    <w:bookmarkEnd w:id="2"/>
    <w:p w14:paraId="47506E37" w14:textId="77777777" w:rsidR="00BA2462" w:rsidRPr="00F80168" w:rsidRDefault="00BA2462" w:rsidP="00BB3F47">
      <w:pPr>
        <w:pStyle w:val="a"/>
        <w:ind w:left="5760" w:firstLine="336"/>
        <w:jc w:val="both"/>
        <w:rPr>
          <w:rFonts w:ascii="Calibri" w:hAnsi="Calibri" w:cs="Arial"/>
          <w:b/>
          <w:lang w:val="el-GR"/>
        </w:rPr>
      </w:pPr>
      <w:r w:rsidRPr="00F80168">
        <w:rPr>
          <w:rFonts w:ascii="Calibri" w:hAnsi="Calibri" w:cs="Arial"/>
          <w:b/>
          <w:lang w:val="el-GR"/>
        </w:rPr>
        <w:t>Η ΠΡΟΕΔΡΟΣ</w:t>
      </w:r>
    </w:p>
    <w:p w14:paraId="73A107D3" w14:textId="77777777" w:rsidR="00BA2462" w:rsidRPr="00F80168" w:rsidRDefault="00BA2462" w:rsidP="00BB3F47">
      <w:pPr>
        <w:pStyle w:val="a"/>
        <w:rPr>
          <w:rFonts w:ascii="Calibri" w:hAnsi="Calibri" w:cs="Arial"/>
          <w:b/>
          <w:lang w:val="el-GR"/>
        </w:rPr>
      </w:pPr>
    </w:p>
    <w:p w14:paraId="50490782" w14:textId="77777777" w:rsidR="007B2AE5" w:rsidRPr="00F80168" w:rsidRDefault="007B2AE5" w:rsidP="00BB3F47">
      <w:pPr>
        <w:pStyle w:val="a"/>
        <w:rPr>
          <w:rFonts w:ascii="Calibri" w:hAnsi="Calibri" w:cs="Arial"/>
          <w:b/>
          <w:lang w:val="el-GR"/>
        </w:rPr>
      </w:pPr>
    </w:p>
    <w:p w14:paraId="476588D4" w14:textId="2FCF5603" w:rsidR="00F80168" w:rsidRPr="00D52166" w:rsidRDefault="00BA2462" w:rsidP="00BB3F47">
      <w:pPr>
        <w:pStyle w:val="a"/>
        <w:ind w:left="5040" w:firstLine="630"/>
        <w:rPr>
          <w:rFonts w:ascii="Calibri" w:hAnsi="Calibri" w:cs="Arial"/>
          <w:b/>
          <w:lang w:val="el-GR"/>
        </w:rPr>
      </w:pPr>
      <w:r w:rsidRPr="00F80168">
        <w:rPr>
          <w:rFonts w:ascii="Calibri" w:hAnsi="Calibri" w:cs="Arial"/>
          <w:b/>
          <w:lang w:val="el-GR"/>
        </w:rPr>
        <w:t xml:space="preserve">Ιωάννα </w:t>
      </w:r>
      <w:proofErr w:type="spellStart"/>
      <w:r w:rsidRPr="00F80168">
        <w:rPr>
          <w:rFonts w:ascii="Calibri" w:hAnsi="Calibri" w:cs="Arial"/>
          <w:b/>
          <w:lang w:val="el-GR"/>
        </w:rPr>
        <w:t>Τσιαπαρίκου</w:t>
      </w:r>
      <w:proofErr w:type="spellEnd"/>
    </w:p>
    <w:sectPr w:rsidR="00F80168" w:rsidRPr="00D52166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2358" w14:textId="77777777" w:rsidR="00364468" w:rsidRDefault="00364468" w:rsidP="007E6D52">
      <w:pPr>
        <w:spacing w:after="0" w:line="240" w:lineRule="auto"/>
      </w:pPr>
      <w:r>
        <w:separator/>
      </w:r>
    </w:p>
  </w:endnote>
  <w:endnote w:type="continuationSeparator" w:id="0">
    <w:p w14:paraId="217BE68A" w14:textId="77777777" w:rsidR="00364468" w:rsidRDefault="00364468" w:rsidP="007E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B87A" w14:textId="77777777" w:rsidR="00EC5F0A" w:rsidRPr="00C423EA" w:rsidRDefault="00EC5F0A" w:rsidP="00251ABB">
    <w:pPr>
      <w:pBdr>
        <w:top w:val="single" w:sz="4" w:space="1" w:color="000000"/>
      </w:pBdr>
      <w:tabs>
        <w:tab w:val="center" w:pos="4320"/>
        <w:tab w:val="right" w:pos="8640"/>
      </w:tabs>
      <w:spacing w:after="0" w:line="240" w:lineRule="auto"/>
      <w:jc w:val="center"/>
      <w:rPr>
        <w:rFonts w:cstheme="minorHAnsi"/>
        <w:color w:val="244061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</w:rPr>
      <w:t>Σταδίου</w:t>
    </w:r>
    <w:r w:rsidRPr="00C423EA">
      <w:rPr>
        <w:rFonts w:cstheme="minorHAnsi"/>
        <w:color w:val="244061"/>
        <w:sz w:val="18"/>
        <w:szCs w:val="18"/>
        <w:lang w:val="en-US"/>
      </w:rPr>
      <w:t xml:space="preserve"> 33, 105 59 </w:t>
    </w:r>
    <w:r w:rsidRPr="00C423EA">
      <w:rPr>
        <w:rFonts w:cstheme="minorHAnsi"/>
        <w:color w:val="244061"/>
        <w:sz w:val="18"/>
        <w:szCs w:val="18"/>
      </w:rPr>
      <w:t>Αθήνα</w:t>
    </w:r>
    <w:r w:rsidRPr="00C423EA">
      <w:rPr>
        <w:rFonts w:cstheme="minorHAnsi"/>
        <w:color w:val="244061"/>
        <w:sz w:val="18"/>
        <w:szCs w:val="18"/>
        <w:lang w:val="en-US"/>
      </w:rPr>
      <w:t xml:space="preserve">  33 </w:t>
    </w:r>
    <w:proofErr w:type="spellStart"/>
    <w:r w:rsidRPr="00C423EA">
      <w:rPr>
        <w:rFonts w:cstheme="minorHAnsi"/>
        <w:color w:val="244061"/>
        <w:sz w:val="18"/>
        <w:szCs w:val="18"/>
        <w:lang w:val="en-US"/>
      </w:rPr>
      <w:t>Stadiou</w:t>
    </w:r>
    <w:proofErr w:type="spellEnd"/>
    <w:r w:rsidRPr="00C423EA">
      <w:rPr>
        <w:rFonts w:cstheme="minorHAnsi"/>
        <w:color w:val="244061"/>
        <w:sz w:val="18"/>
        <w:szCs w:val="18"/>
        <w:lang w:val="en-US"/>
      </w:rPr>
      <w:t xml:space="preserve"> Street, 105 59 Athens, Greece  t: +30 210 3860141  f: +30 210 3860149</w:t>
    </w:r>
  </w:p>
  <w:p w14:paraId="2630C864" w14:textId="032CD7D9" w:rsidR="00EC5F0A" w:rsidRDefault="00EC5F0A" w:rsidP="00251ABB">
    <w:pPr>
      <w:spacing w:after="0" w:line="240" w:lineRule="auto"/>
      <w:jc w:val="center"/>
      <w:rPr>
        <w:rStyle w:val="Hyperlink"/>
        <w:rFonts w:cstheme="minorHAnsi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  <w:lang w:val="en-US"/>
      </w:rPr>
      <w:t xml:space="preserve">e: info@ras-el.gr  </w:t>
    </w:r>
    <w:hyperlink r:id="rId1" w:history="1">
      <w:r w:rsidRPr="00C423EA">
        <w:rPr>
          <w:rStyle w:val="Hyperlink"/>
          <w:rFonts w:cstheme="minorHAnsi"/>
          <w:sz w:val="18"/>
          <w:szCs w:val="18"/>
          <w:lang w:val="en-US"/>
        </w:rPr>
        <w:t>www.ras-el.gr</w:t>
      </w:r>
    </w:hyperlink>
  </w:p>
  <w:p w14:paraId="6A61521B" w14:textId="4D35703D" w:rsidR="00C423EA" w:rsidRPr="00C423EA" w:rsidRDefault="00C423EA" w:rsidP="00251ABB">
    <w:pPr>
      <w:spacing w:after="0" w:line="240" w:lineRule="auto"/>
      <w:jc w:val="center"/>
      <w:rPr>
        <w:rFonts w:cstheme="minorHAnsi"/>
        <w:color w:val="244061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  <w:lang w:val="en-US"/>
      </w:rPr>
      <w:fldChar w:fldCharType="begin"/>
    </w:r>
    <w:r w:rsidRPr="00C423EA">
      <w:rPr>
        <w:rFonts w:cstheme="minorHAnsi"/>
        <w:color w:val="244061"/>
        <w:sz w:val="18"/>
        <w:szCs w:val="18"/>
        <w:lang w:val="en-US"/>
      </w:rPr>
      <w:instrText>PAGE   \* MERGEFORMAT</w:instrText>
    </w:r>
    <w:r w:rsidRPr="00C423EA">
      <w:rPr>
        <w:rFonts w:cstheme="minorHAnsi"/>
        <w:color w:val="244061"/>
        <w:sz w:val="18"/>
        <w:szCs w:val="18"/>
        <w:lang w:val="en-US"/>
      </w:rPr>
      <w:fldChar w:fldCharType="separate"/>
    </w:r>
    <w:r w:rsidRPr="00C423EA">
      <w:rPr>
        <w:rFonts w:cstheme="minorHAnsi"/>
        <w:color w:val="244061"/>
        <w:sz w:val="18"/>
        <w:szCs w:val="18"/>
        <w:lang w:val="en-US"/>
      </w:rPr>
      <w:t>1</w:t>
    </w:r>
    <w:r w:rsidRPr="00C423EA">
      <w:rPr>
        <w:rFonts w:cstheme="minorHAnsi"/>
        <w:color w:val="244061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21046" w14:textId="77777777" w:rsidR="00364468" w:rsidRDefault="00364468" w:rsidP="007E6D52">
      <w:pPr>
        <w:spacing w:after="0" w:line="240" w:lineRule="auto"/>
      </w:pPr>
      <w:r>
        <w:separator/>
      </w:r>
    </w:p>
  </w:footnote>
  <w:footnote w:type="continuationSeparator" w:id="0">
    <w:p w14:paraId="072800CE" w14:textId="77777777" w:rsidR="00364468" w:rsidRDefault="00364468" w:rsidP="007E6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4EA"/>
    <w:multiLevelType w:val="hybridMultilevel"/>
    <w:tmpl w:val="82067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73A"/>
    <w:multiLevelType w:val="hybridMultilevel"/>
    <w:tmpl w:val="AD3EB86A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2574B"/>
    <w:multiLevelType w:val="hybridMultilevel"/>
    <w:tmpl w:val="57CA4AF2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30A78"/>
    <w:multiLevelType w:val="hybridMultilevel"/>
    <w:tmpl w:val="1F5EB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0737"/>
    <w:multiLevelType w:val="hybridMultilevel"/>
    <w:tmpl w:val="F61AE5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4155"/>
    <w:multiLevelType w:val="hybridMultilevel"/>
    <w:tmpl w:val="2290575E"/>
    <w:lvl w:ilvl="0" w:tplc="D5A6FC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A2B24"/>
    <w:multiLevelType w:val="hybridMultilevel"/>
    <w:tmpl w:val="8BFCE1FA"/>
    <w:lvl w:ilvl="0" w:tplc="7D7439E6">
      <w:start w:val="1"/>
      <w:numFmt w:val="decimal"/>
      <w:lvlText w:val="%1."/>
      <w:lvlJc w:val="left"/>
      <w:pPr>
        <w:ind w:left="1125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A671217"/>
    <w:multiLevelType w:val="hybridMultilevel"/>
    <w:tmpl w:val="403A676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91F8E"/>
    <w:multiLevelType w:val="hybridMultilevel"/>
    <w:tmpl w:val="0C509638"/>
    <w:lvl w:ilvl="0" w:tplc="55D8A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55E31"/>
    <w:multiLevelType w:val="hybridMultilevel"/>
    <w:tmpl w:val="D3A84FE6"/>
    <w:lvl w:ilvl="0" w:tplc="7D7439E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C716B"/>
    <w:multiLevelType w:val="hybridMultilevel"/>
    <w:tmpl w:val="F134E6E0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E7BCE"/>
    <w:multiLevelType w:val="multilevel"/>
    <w:tmpl w:val="AE3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410EA9"/>
    <w:multiLevelType w:val="hybridMultilevel"/>
    <w:tmpl w:val="4DFC38CE"/>
    <w:lvl w:ilvl="0" w:tplc="DB6E8B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037D2"/>
    <w:multiLevelType w:val="hybridMultilevel"/>
    <w:tmpl w:val="44C23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875B9"/>
    <w:multiLevelType w:val="hybridMultilevel"/>
    <w:tmpl w:val="61461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C23B7"/>
    <w:multiLevelType w:val="hybridMultilevel"/>
    <w:tmpl w:val="B028772A"/>
    <w:lvl w:ilvl="0" w:tplc="A96AE1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74ABD"/>
    <w:multiLevelType w:val="hybridMultilevel"/>
    <w:tmpl w:val="715EC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EA6F35"/>
    <w:multiLevelType w:val="hybridMultilevel"/>
    <w:tmpl w:val="EC041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42ECB"/>
    <w:multiLevelType w:val="hybridMultilevel"/>
    <w:tmpl w:val="765884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1671B"/>
    <w:multiLevelType w:val="hybridMultilevel"/>
    <w:tmpl w:val="6D921B06"/>
    <w:lvl w:ilvl="0" w:tplc="41B06B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4225C"/>
    <w:multiLevelType w:val="multilevel"/>
    <w:tmpl w:val="BFE68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89F32A6"/>
    <w:multiLevelType w:val="hybridMultilevel"/>
    <w:tmpl w:val="A246E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86E71"/>
    <w:multiLevelType w:val="hybridMultilevel"/>
    <w:tmpl w:val="6EFACA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444F1"/>
    <w:multiLevelType w:val="hybridMultilevel"/>
    <w:tmpl w:val="3B4091B0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557B1"/>
    <w:multiLevelType w:val="hybridMultilevel"/>
    <w:tmpl w:val="0E02C3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8"/>
  </w:num>
  <w:num w:numId="11">
    <w:abstractNumId w:val="12"/>
  </w:num>
  <w:num w:numId="12">
    <w:abstractNumId w:val="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15"/>
  </w:num>
  <w:num w:numId="26">
    <w:abstractNumId w:val="1"/>
  </w:num>
  <w:num w:numId="27">
    <w:abstractNumId w:val="22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62"/>
    <w:rsid w:val="00006FE0"/>
    <w:rsid w:val="00030712"/>
    <w:rsid w:val="00093E83"/>
    <w:rsid w:val="000A69C8"/>
    <w:rsid w:val="000D2D46"/>
    <w:rsid w:val="000E6502"/>
    <w:rsid w:val="00107866"/>
    <w:rsid w:val="001561A5"/>
    <w:rsid w:val="00172C5F"/>
    <w:rsid w:val="002017E2"/>
    <w:rsid w:val="00251ABB"/>
    <w:rsid w:val="00255C8C"/>
    <w:rsid w:val="00284F2A"/>
    <w:rsid w:val="00296A74"/>
    <w:rsid w:val="002D28A2"/>
    <w:rsid w:val="002E2494"/>
    <w:rsid w:val="002F4847"/>
    <w:rsid w:val="00364468"/>
    <w:rsid w:val="003E7B89"/>
    <w:rsid w:val="003F0580"/>
    <w:rsid w:val="00437C0D"/>
    <w:rsid w:val="00442A26"/>
    <w:rsid w:val="004C2017"/>
    <w:rsid w:val="004E5B55"/>
    <w:rsid w:val="005F5437"/>
    <w:rsid w:val="0065454D"/>
    <w:rsid w:val="00706B09"/>
    <w:rsid w:val="007B2AE5"/>
    <w:rsid w:val="007B3C15"/>
    <w:rsid w:val="007E6D52"/>
    <w:rsid w:val="008224F5"/>
    <w:rsid w:val="00860FBC"/>
    <w:rsid w:val="008F485A"/>
    <w:rsid w:val="00965639"/>
    <w:rsid w:val="0097381B"/>
    <w:rsid w:val="009D1125"/>
    <w:rsid w:val="009E2C1E"/>
    <w:rsid w:val="00A03B6F"/>
    <w:rsid w:val="00A2758C"/>
    <w:rsid w:val="00A52638"/>
    <w:rsid w:val="00A97C63"/>
    <w:rsid w:val="00AB1509"/>
    <w:rsid w:val="00AE7468"/>
    <w:rsid w:val="00B56AFC"/>
    <w:rsid w:val="00BA2462"/>
    <w:rsid w:val="00BB3F47"/>
    <w:rsid w:val="00BC141D"/>
    <w:rsid w:val="00BE60A1"/>
    <w:rsid w:val="00C423EA"/>
    <w:rsid w:val="00CE554D"/>
    <w:rsid w:val="00D41744"/>
    <w:rsid w:val="00D52166"/>
    <w:rsid w:val="00D621D0"/>
    <w:rsid w:val="00DF4373"/>
    <w:rsid w:val="00E57CE6"/>
    <w:rsid w:val="00EC5F0A"/>
    <w:rsid w:val="00F27790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6987C3"/>
  <w15:chartTrackingRefBased/>
  <w15:docId w15:val="{66B0621B-3353-44E4-B995-5417FC7A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462"/>
    <w:pPr>
      <w:autoSpaceDN w:val="0"/>
      <w:spacing w:line="254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168"/>
    <w:pPr>
      <w:keepNext/>
      <w:autoSpaceDN/>
      <w:spacing w:after="0" w:line="240" w:lineRule="auto"/>
      <w:jc w:val="center"/>
      <w:outlineLvl w:val="0"/>
    </w:pPr>
    <w:rPr>
      <w:rFonts w:ascii="Arial" w:eastAsia="Times New Roman" w:hAnsi="Arial"/>
      <w:b/>
      <w:i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168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autoSpaceDN/>
      <w:spacing w:before="100" w:after="0" w:line="276" w:lineRule="auto"/>
      <w:outlineLvl w:val="1"/>
    </w:pPr>
    <w:rPr>
      <w:rFonts w:eastAsia="PMingLiU"/>
      <w:caps/>
      <w:noProof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168"/>
    <w:pPr>
      <w:pBdr>
        <w:top w:val="single" w:sz="6" w:space="2" w:color="5B9BD5"/>
      </w:pBdr>
      <w:autoSpaceDN/>
      <w:spacing w:before="300" w:after="0" w:line="276" w:lineRule="auto"/>
      <w:outlineLvl w:val="2"/>
    </w:pPr>
    <w:rPr>
      <w:rFonts w:eastAsia="PMingLiU"/>
      <w:caps/>
      <w:noProof/>
      <w:color w:val="1F4D78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168"/>
    <w:pPr>
      <w:pBdr>
        <w:top w:val="dotted" w:sz="6" w:space="2" w:color="5B9BD5"/>
      </w:pBdr>
      <w:autoSpaceDN/>
      <w:spacing w:before="200" w:after="0" w:line="276" w:lineRule="auto"/>
      <w:outlineLvl w:val="3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168"/>
    <w:pPr>
      <w:pBdr>
        <w:bottom w:val="single" w:sz="6" w:space="1" w:color="5B9BD5"/>
      </w:pBdr>
      <w:autoSpaceDN/>
      <w:spacing w:before="200" w:after="0" w:line="276" w:lineRule="auto"/>
      <w:outlineLvl w:val="4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168"/>
    <w:pPr>
      <w:pBdr>
        <w:bottom w:val="dotted" w:sz="6" w:space="1" w:color="5B9BD5"/>
      </w:pBdr>
      <w:autoSpaceDN/>
      <w:spacing w:before="200" w:after="0" w:line="276" w:lineRule="auto"/>
      <w:outlineLvl w:val="5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168"/>
    <w:pPr>
      <w:autoSpaceDN/>
      <w:spacing w:before="200" w:after="0" w:line="276" w:lineRule="auto"/>
      <w:outlineLvl w:val="6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168"/>
    <w:pPr>
      <w:autoSpaceDN/>
      <w:spacing w:before="200" w:after="0" w:line="276" w:lineRule="auto"/>
      <w:outlineLvl w:val="7"/>
    </w:pPr>
    <w:rPr>
      <w:rFonts w:eastAsia="PMingLiU"/>
      <w:caps/>
      <w:noProof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168"/>
    <w:pPr>
      <w:autoSpaceDN/>
      <w:spacing w:before="200" w:after="0" w:line="276" w:lineRule="auto"/>
      <w:outlineLvl w:val="8"/>
    </w:pPr>
    <w:rPr>
      <w:rFonts w:eastAsia="PMingLiU"/>
      <w:i/>
      <w:iCs/>
      <w:caps/>
      <w:noProof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62"/>
    <w:pPr>
      <w:autoSpaceDN/>
      <w:spacing w:after="200" w:line="276" w:lineRule="auto"/>
      <w:ind w:left="720"/>
      <w:contextualSpacing/>
    </w:pPr>
    <w:rPr>
      <w:rFonts w:eastAsia="SimSun"/>
      <w:lang w:eastAsia="zh-CN"/>
    </w:rPr>
  </w:style>
  <w:style w:type="paragraph" w:customStyle="1" w:styleId="a">
    <w:name w:val="Βασικό"/>
    <w:rsid w:val="00BA24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0">
    <w:name w:val="Προεπιλεγμένη γραμματοσειρά"/>
    <w:rsid w:val="00BA2462"/>
  </w:style>
  <w:style w:type="table" w:styleId="TableGrid">
    <w:name w:val="Table Grid"/>
    <w:basedOn w:val="TableNormal"/>
    <w:uiPriority w:val="39"/>
    <w:rsid w:val="00BA2462"/>
    <w:pPr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6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C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1A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0168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168"/>
    <w:rPr>
      <w:rFonts w:ascii="Calibri" w:eastAsia="PMingLiU" w:hAnsi="Calibri" w:cs="Times New Roman"/>
      <w:caps/>
      <w:noProof/>
      <w:spacing w:val="15"/>
      <w:sz w:val="20"/>
      <w:szCs w:val="20"/>
      <w:shd w:val="clear" w:color="auto" w:fill="DEEAF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168"/>
    <w:rPr>
      <w:rFonts w:ascii="Calibri" w:eastAsia="PMingLiU" w:hAnsi="Calibri" w:cs="Times New Roman"/>
      <w:caps/>
      <w:noProof/>
      <w:color w:val="1F4D78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168"/>
    <w:rPr>
      <w:rFonts w:ascii="Calibri" w:eastAsia="PMingLiU" w:hAnsi="Calibri" w:cs="Times New Roman"/>
      <w:caps/>
      <w:noProof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168"/>
    <w:rPr>
      <w:rFonts w:ascii="Calibri" w:eastAsia="PMingLiU" w:hAnsi="Calibri" w:cs="Times New Roman"/>
      <w:i/>
      <w:iCs/>
      <w:caps/>
      <w:noProof/>
      <w:spacing w:val="10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F80168"/>
    <w:pPr>
      <w:autoSpaceDN/>
      <w:spacing w:after="120" w:line="240" w:lineRule="auto"/>
      <w:jc w:val="both"/>
    </w:pPr>
    <w:rPr>
      <w:rFonts w:ascii="Arial" w:eastAsia="Times New Roman" w:hAnsi="Arial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F80168"/>
    <w:rPr>
      <w:rFonts w:ascii="Arial" w:eastAsia="Times New Roman" w:hAnsi="Arial" w:cs="Times New Roman"/>
      <w:szCs w:val="24"/>
    </w:rPr>
  </w:style>
  <w:style w:type="character" w:styleId="FootnoteReference">
    <w:name w:val="footnote reference"/>
    <w:semiHidden/>
    <w:rsid w:val="00F80168"/>
    <w:rPr>
      <w:vertAlign w:val="superscript"/>
    </w:rPr>
  </w:style>
  <w:style w:type="paragraph" w:styleId="BodyText2">
    <w:name w:val="Body Text 2"/>
    <w:basedOn w:val="Normal"/>
    <w:link w:val="BodyText2Char"/>
    <w:rsid w:val="00F80168"/>
    <w:pPr>
      <w:autoSpaceDN/>
      <w:spacing w:after="0" w:line="240" w:lineRule="auto"/>
      <w:ind w:right="-286"/>
    </w:pPr>
    <w:rPr>
      <w:rFonts w:ascii="Arial" w:eastAsia="Times New Roman" w:hAnsi="Arial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80168"/>
    <w:rPr>
      <w:rFonts w:ascii="Arial" w:eastAsia="Times New Roman" w:hAnsi="Arial" w:cs="Times New Roman"/>
      <w:i/>
      <w:sz w:val="24"/>
      <w:szCs w:val="20"/>
    </w:rPr>
  </w:style>
  <w:style w:type="character" w:styleId="FollowedHyperlink">
    <w:name w:val="FollowedHyperlink"/>
    <w:uiPriority w:val="99"/>
    <w:semiHidden/>
    <w:unhideWhenUsed/>
    <w:rsid w:val="00F80168"/>
    <w:rPr>
      <w:color w:val="800080"/>
      <w:u w:val="single"/>
    </w:rPr>
  </w:style>
  <w:style w:type="character" w:styleId="PageNumber">
    <w:name w:val="page number"/>
    <w:basedOn w:val="DefaultParagraphFont"/>
    <w:rsid w:val="00F80168"/>
  </w:style>
  <w:style w:type="character" w:customStyle="1" w:styleId="hps">
    <w:name w:val="hps"/>
    <w:rsid w:val="00F80168"/>
  </w:style>
  <w:style w:type="character" w:styleId="CommentReference">
    <w:name w:val="annotation reference"/>
    <w:uiPriority w:val="99"/>
    <w:semiHidden/>
    <w:unhideWhenUsed/>
    <w:rsid w:val="00F80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168"/>
    <w:pPr>
      <w:autoSpaceDN/>
      <w:spacing w:before="100" w:after="200" w:line="276" w:lineRule="auto"/>
    </w:pPr>
    <w:rPr>
      <w:rFonts w:eastAsia="PMingLiU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168"/>
    <w:rPr>
      <w:rFonts w:ascii="Calibri" w:eastAsia="PMingLiU" w:hAnsi="Calibri" w:cs="Times New Roman"/>
      <w:noProof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80168"/>
    <w:rPr>
      <w:rFonts w:ascii="Calibri" w:eastAsia="PMingLiU" w:hAnsi="Calibri"/>
      <w:b/>
      <w:bCs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168"/>
    <w:rPr>
      <w:rFonts w:cstheme="minorBidi"/>
      <w:b/>
      <w:bCs/>
      <w:sz w:val="22"/>
      <w:szCs w:val="22"/>
    </w:rPr>
  </w:style>
  <w:style w:type="character" w:customStyle="1" w:styleId="CommentSubjectChar1">
    <w:name w:val="Comment Subject Char1"/>
    <w:basedOn w:val="CommentTextChar"/>
    <w:uiPriority w:val="99"/>
    <w:semiHidden/>
    <w:rsid w:val="00F80168"/>
    <w:rPr>
      <w:rFonts w:ascii="Calibri" w:eastAsia="PMingLiU" w:hAnsi="Calibri" w:cs="Times New Roman"/>
      <w:b/>
      <w:bCs/>
      <w:noProof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0168"/>
    <w:pPr>
      <w:autoSpaceDN/>
      <w:spacing w:after="0" w:line="276" w:lineRule="auto"/>
    </w:pPr>
    <w:rPr>
      <w:rFonts w:ascii="Calibri Light" w:eastAsia="PMingLiU" w:hAnsi="Calibri Light"/>
      <w:caps/>
      <w:noProof/>
      <w:color w:val="5B9BD5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168"/>
    <w:rPr>
      <w:rFonts w:ascii="Calibri Light" w:eastAsia="PMingLiU" w:hAnsi="Calibri Light" w:cs="Times New Roman"/>
      <w:caps/>
      <w:noProof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168"/>
    <w:pPr>
      <w:autoSpaceDN/>
      <w:spacing w:after="500" w:line="240" w:lineRule="auto"/>
    </w:pPr>
    <w:rPr>
      <w:rFonts w:eastAsia="PMingLiU"/>
      <w:caps/>
      <w:noProof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80168"/>
    <w:rPr>
      <w:rFonts w:ascii="Calibri" w:eastAsia="PMingLiU" w:hAnsi="Calibri" w:cs="Times New Roman"/>
      <w:caps/>
      <w:noProof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F80168"/>
    <w:rPr>
      <w:b/>
      <w:bCs/>
    </w:rPr>
  </w:style>
  <w:style w:type="character" w:styleId="Emphasis">
    <w:name w:val="Emphasis"/>
    <w:uiPriority w:val="20"/>
    <w:qFormat/>
    <w:rsid w:val="00F80168"/>
    <w:rPr>
      <w:caps/>
      <w:color w:val="1F4D78"/>
      <w:spacing w:val="5"/>
    </w:rPr>
  </w:style>
  <w:style w:type="paragraph" w:styleId="NoSpacing">
    <w:name w:val="No Spacing"/>
    <w:uiPriority w:val="1"/>
    <w:qFormat/>
    <w:rsid w:val="00F80168"/>
    <w:pPr>
      <w:spacing w:before="100" w:after="0" w:line="240" w:lineRule="auto"/>
    </w:pPr>
    <w:rPr>
      <w:rFonts w:ascii="Calibri" w:eastAsia="PMingLiU" w:hAnsi="Calibri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80168"/>
    <w:pPr>
      <w:autoSpaceDN/>
      <w:spacing w:before="100" w:after="200" w:line="276" w:lineRule="auto"/>
    </w:pPr>
    <w:rPr>
      <w:rFonts w:eastAsia="PMingLiU"/>
      <w:i/>
      <w:iCs/>
      <w:noProof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0168"/>
    <w:rPr>
      <w:rFonts w:ascii="Calibri" w:eastAsia="PMingLiU" w:hAnsi="Calibri" w:cs="Times New Roman"/>
      <w:i/>
      <w:iCs/>
      <w:noProof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168"/>
    <w:pPr>
      <w:autoSpaceDN/>
      <w:spacing w:before="240" w:after="240" w:line="240" w:lineRule="auto"/>
      <w:ind w:left="1080" w:right="1080"/>
      <w:jc w:val="center"/>
    </w:pPr>
    <w:rPr>
      <w:rFonts w:eastAsia="PMingLiU"/>
      <w:noProof/>
      <w:color w:val="5B9BD5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168"/>
    <w:rPr>
      <w:rFonts w:ascii="Calibri" w:eastAsia="PMingLiU" w:hAnsi="Calibri" w:cs="Times New Roman"/>
      <w:noProof/>
      <w:color w:val="5B9BD5"/>
      <w:sz w:val="24"/>
      <w:szCs w:val="24"/>
    </w:rPr>
  </w:style>
  <w:style w:type="character" w:styleId="SubtleEmphasis">
    <w:name w:val="Subtle Emphasis"/>
    <w:uiPriority w:val="19"/>
    <w:qFormat/>
    <w:rsid w:val="00F80168"/>
    <w:rPr>
      <w:i/>
      <w:iCs/>
      <w:color w:val="1F4D78"/>
    </w:rPr>
  </w:style>
  <w:style w:type="character" w:styleId="IntenseEmphasis">
    <w:name w:val="Intense Emphasis"/>
    <w:uiPriority w:val="21"/>
    <w:qFormat/>
    <w:rsid w:val="00F80168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F80168"/>
    <w:rPr>
      <w:b/>
      <w:bCs/>
      <w:color w:val="5B9BD5"/>
    </w:rPr>
  </w:style>
  <w:style w:type="character" w:styleId="IntenseReference">
    <w:name w:val="Intense Reference"/>
    <w:uiPriority w:val="32"/>
    <w:qFormat/>
    <w:rsid w:val="00F80168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F80168"/>
    <w:rPr>
      <w:b/>
      <w:bCs/>
      <w:i/>
      <w:iCs/>
      <w:spacing w:val="0"/>
    </w:rPr>
  </w:style>
  <w:style w:type="paragraph" w:customStyle="1" w:styleId="Default">
    <w:name w:val="Default"/>
    <w:rsid w:val="00F80168"/>
    <w:pPr>
      <w:autoSpaceDE w:val="0"/>
      <w:autoSpaceDN w:val="0"/>
      <w:adjustRightInd w:val="0"/>
      <w:spacing w:after="0" w:line="240" w:lineRule="auto"/>
    </w:pPr>
    <w:rPr>
      <w:rFonts w:ascii="Century Gothic" w:eastAsia="PMingLiU" w:hAnsi="Century Gothic" w:cs="Century Gothic"/>
      <w:color w:val="000000"/>
      <w:sz w:val="24"/>
      <w:szCs w:val="24"/>
    </w:rPr>
  </w:style>
  <w:style w:type="paragraph" w:customStyle="1" w:styleId="msonormal0">
    <w:name w:val="msonormal"/>
    <w:basedOn w:val="Normal"/>
    <w:rsid w:val="00F80168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paragraph" w:customStyle="1" w:styleId="xl65">
    <w:name w:val="xl65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66">
    <w:name w:val="xl66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lang w:eastAsia="zh-TW"/>
    </w:rPr>
  </w:style>
  <w:style w:type="paragraph" w:customStyle="1" w:styleId="xl67">
    <w:name w:val="xl67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68">
    <w:name w:val="xl68"/>
    <w:basedOn w:val="Normal"/>
    <w:rsid w:val="00F80168"/>
    <w:pPr>
      <w:pBdr>
        <w:top w:val="single" w:sz="12" w:space="0" w:color="000000"/>
        <w:bottom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69">
    <w:name w:val="xl69"/>
    <w:basedOn w:val="Normal"/>
    <w:rsid w:val="00F80168"/>
    <w:pPr>
      <w:pBdr>
        <w:top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70">
    <w:name w:val="xl70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1">
    <w:name w:val="xl71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2">
    <w:name w:val="xl72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73">
    <w:name w:val="xl73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E7E6E6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4">
    <w:name w:val="xl74"/>
    <w:basedOn w:val="Normal"/>
    <w:rsid w:val="00F80168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5">
    <w:name w:val="xl75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76">
    <w:name w:val="xl76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77">
    <w:name w:val="xl77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8">
    <w:name w:val="xl78"/>
    <w:basedOn w:val="Normal"/>
    <w:rsid w:val="00F8016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9">
    <w:name w:val="xl79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0">
    <w:name w:val="xl80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1">
    <w:name w:val="xl81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2">
    <w:name w:val="xl82"/>
    <w:basedOn w:val="Normal"/>
    <w:rsid w:val="00F80168"/>
    <w:pPr>
      <w:pBdr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3">
    <w:name w:val="xl83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F4F"/>
      <w:sz w:val="18"/>
      <w:szCs w:val="18"/>
      <w:lang w:eastAsia="zh-TW"/>
    </w:rPr>
  </w:style>
  <w:style w:type="paragraph" w:customStyle="1" w:styleId="xl84">
    <w:name w:val="xl84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5">
    <w:name w:val="xl85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6">
    <w:name w:val="xl86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7">
    <w:name w:val="xl87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8">
    <w:name w:val="xl88"/>
    <w:basedOn w:val="Normal"/>
    <w:rsid w:val="00F80168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9">
    <w:name w:val="xl89"/>
    <w:basedOn w:val="Normal"/>
    <w:rsid w:val="00F80168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90">
    <w:name w:val="xl90"/>
    <w:basedOn w:val="Normal"/>
    <w:rsid w:val="00F80168"/>
    <w:pPr>
      <w:pBdr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91">
    <w:name w:val="xl91"/>
    <w:basedOn w:val="Normal"/>
    <w:rsid w:val="00F8016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92">
    <w:name w:val="xl92"/>
    <w:basedOn w:val="Normal"/>
    <w:rsid w:val="00F80168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s-el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59F83-4430-4F18-B6E1-497E8EE1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KONSTAS</dc:creator>
  <cp:keywords/>
  <dc:description/>
  <cp:lastModifiedBy>ANASTASIOS KONSTAS</cp:lastModifiedBy>
  <cp:revision>38</cp:revision>
  <cp:lastPrinted>2019-08-07T06:18:00Z</cp:lastPrinted>
  <dcterms:created xsi:type="dcterms:W3CDTF">2019-01-15T08:20:00Z</dcterms:created>
  <dcterms:modified xsi:type="dcterms:W3CDTF">2019-11-27T11:42:00Z</dcterms:modified>
</cp:coreProperties>
</file>