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ED6A" w14:textId="1D6E1258" w:rsidR="00986E54" w:rsidRPr="00544F65" w:rsidRDefault="00F5360D" w:rsidP="00544F65">
      <w:pPr>
        <w:spacing w:before="120" w:after="120" w:line="312" w:lineRule="auto"/>
      </w:pPr>
      <w:r w:rsidRPr="00544F65">
        <w:rPr>
          <w:rFonts w:ascii="Arial" w:hAnsi="Arial"/>
          <w:noProof/>
          <w:lang w:eastAsia="el-GR"/>
        </w:rPr>
        <w:drawing>
          <wp:inline distT="0" distB="0" distL="0" distR="0" wp14:anchorId="175744D7" wp14:editId="09F8A31B">
            <wp:extent cx="200977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F65">
        <w:tab/>
      </w:r>
      <w:r w:rsidRPr="00544F65">
        <w:tab/>
      </w:r>
      <w:r w:rsidRPr="00544F65">
        <w:tab/>
      </w:r>
      <w:r w:rsidR="002E5E7D">
        <w:tab/>
      </w:r>
      <w:r w:rsidRPr="00544F65">
        <w:tab/>
      </w:r>
      <w:r w:rsidRPr="00544F65">
        <w:rPr>
          <w:noProof/>
          <w:lang w:eastAsia="el-GR"/>
        </w:rPr>
        <w:drawing>
          <wp:inline distT="0" distB="0" distL="0" distR="0" wp14:anchorId="229602B9" wp14:editId="6FF34AB8">
            <wp:extent cx="1206500" cy="977900"/>
            <wp:effectExtent l="0" t="0" r="0" b="0"/>
            <wp:docPr id="2" name="Picture 2" descr="ethnosimo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imo_bilingu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982" w:type="dxa"/>
        <w:tblInd w:w="59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567"/>
      </w:tblGrid>
      <w:tr w:rsidR="00544F65" w:rsidRPr="00B55A5B" w14:paraId="716D4EC3" w14:textId="77777777" w:rsidTr="00723FFD">
        <w:trPr>
          <w:trHeight w:val="368"/>
        </w:trPr>
        <w:tc>
          <w:tcPr>
            <w:tcW w:w="2415" w:type="dxa"/>
          </w:tcPr>
          <w:p w14:paraId="678C5E87" w14:textId="7ADA1EE5" w:rsidR="00544F65" w:rsidRPr="00723FFD" w:rsidRDefault="00544F65" w:rsidP="001B72D9">
            <w:pPr>
              <w:spacing w:before="60" w:after="0" w:line="312" w:lineRule="auto"/>
              <w:rPr>
                <w:rFonts w:ascii="Calibri" w:hAnsi="Calibri" w:cs="Arial"/>
                <w:b/>
                <w:lang w:val="en-US"/>
              </w:rPr>
            </w:pPr>
            <w:r w:rsidRPr="009D6E3C">
              <w:rPr>
                <w:rFonts w:ascii="Calibri" w:hAnsi="Calibri" w:cs="Arial"/>
                <w:b/>
              </w:rPr>
              <w:t>Αθήνα,</w:t>
            </w:r>
            <w:r w:rsidR="00723FFD">
              <w:rPr>
                <w:rFonts w:ascii="Calibri" w:hAnsi="Calibri" w:cs="Arial"/>
                <w:b/>
                <w:lang w:val="en-US"/>
              </w:rPr>
              <w:t xml:space="preserve"> 31/10/2019</w:t>
            </w:r>
          </w:p>
        </w:tc>
        <w:tc>
          <w:tcPr>
            <w:tcW w:w="567" w:type="dxa"/>
          </w:tcPr>
          <w:p w14:paraId="0F1345E6" w14:textId="4126D9DC" w:rsidR="00544F65" w:rsidRPr="00F17F0E" w:rsidRDefault="00544F65" w:rsidP="001B72D9">
            <w:pPr>
              <w:spacing w:before="60" w:after="0" w:line="312" w:lineRule="auto"/>
              <w:rPr>
                <w:rFonts w:ascii="Calibri" w:hAnsi="Calibri" w:cs="Arial"/>
                <w:b/>
              </w:rPr>
            </w:pPr>
          </w:p>
        </w:tc>
      </w:tr>
      <w:tr w:rsidR="00544F65" w:rsidRPr="00F73BD5" w14:paraId="7753FA72" w14:textId="77777777" w:rsidTr="00723FFD">
        <w:trPr>
          <w:trHeight w:val="367"/>
        </w:trPr>
        <w:tc>
          <w:tcPr>
            <w:tcW w:w="2415" w:type="dxa"/>
          </w:tcPr>
          <w:p w14:paraId="09737040" w14:textId="29E618DC" w:rsidR="00544F65" w:rsidRPr="009D6E3C" w:rsidRDefault="003A31F9" w:rsidP="001B72D9">
            <w:pPr>
              <w:spacing w:before="60" w:after="0" w:line="312" w:lineRule="auto"/>
              <w:rPr>
                <w:rFonts w:ascii="Calibri" w:hAnsi="Calibri" w:cs="Arial"/>
                <w:b/>
              </w:rPr>
            </w:pPr>
            <w:proofErr w:type="spellStart"/>
            <w:r w:rsidRPr="009D6E3C">
              <w:rPr>
                <w:rFonts w:ascii="Calibri" w:hAnsi="Calibri" w:cs="Arial"/>
                <w:b/>
              </w:rPr>
              <w:t>Αρ</w:t>
            </w:r>
            <w:proofErr w:type="spellEnd"/>
            <w:r w:rsidRPr="009D6E3C">
              <w:rPr>
                <w:rFonts w:ascii="Calibri" w:hAnsi="Calibri" w:cs="Arial"/>
                <w:b/>
              </w:rPr>
              <w:t xml:space="preserve">. </w:t>
            </w:r>
            <w:proofErr w:type="spellStart"/>
            <w:r w:rsidRPr="009D6E3C">
              <w:rPr>
                <w:rFonts w:ascii="Calibri" w:hAnsi="Calibri" w:cs="Arial"/>
                <w:b/>
              </w:rPr>
              <w:t>Πρωτ</w:t>
            </w:r>
            <w:proofErr w:type="spellEnd"/>
            <w:r w:rsidRPr="009D6E3C">
              <w:rPr>
                <w:rFonts w:ascii="Calibri" w:hAnsi="Calibri" w:cs="Arial"/>
                <w:b/>
              </w:rPr>
              <w:t>.</w:t>
            </w:r>
            <w:r w:rsidRPr="009D6E3C">
              <w:rPr>
                <w:rFonts w:ascii="Calibri" w:hAnsi="Calibri" w:cs="Arial"/>
                <w:b/>
                <w:lang w:val="en-US"/>
              </w:rPr>
              <w:t>:</w:t>
            </w:r>
            <w:r w:rsidR="00723FFD">
              <w:rPr>
                <w:rFonts w:ascii="Calibri" w:hAnsi="Calibri" w:cs="Arial"/>
                <w:b/>
                <w:lang w:val="en-US"/>
              </w:rPr>
              <w:t xml:space="preserve"> 11469</w:t>
            </w:r>
          </w:p>
        </w:tc>
        <w:tc>
          <w:tcPr>
            <w:tcW w:w="567" w:type="dxa"/>
          </w:tcPr>
          <w:p w14:paraId="2CA5FFD3" w14:textId="0A80AC02" w:rsidR="00544F65" w:rsidRPr="00F17F0E" w:rsidRDefault="00544F65" w:rsidP="001B72D9">
            <w:pPr>
              <w:spacing w:before="60" w:after="0" w:line="312" w:lineRule="auto"/>
              <w:rPr>
                <w:rFonts w:ascii="Calibri" w:hAnsi="Calibri" w:cs="Arial"/>
                <w:b/>
              </w:rPr>
            </w:pPr>
          </w:p>
        </w:tc>
      </w:tr>
    </w:tbl>
    <w:p w14:paraId="52A2AAF3" w14:textId="77777777" w:rsidR="00FE0E9A" w:rsidRPr="0037094D" w:rsidRDefault="00FE0E9A" w:rsidP="0037094D">
      <w:pPr>
        <w:spacing w:before="60" w:after="0" w:line="288" w:lineRule="auto"/>
        <w:rPr>
          <w:rFonts w:asciiTheme="majorHAnsi" w:hAnsiTheme="majorHAnsi" w:cs="Arial"/>
          <w:sz w:val="24"/>
          <w:szCs w:val="24"/>
        </w:rPr>
      </w:pPr>
    </w:p>
    <w:p w14:paraId="42B2EB96" w14:textId="41486649" w:rsidR="00E05707" w:rsidRPr="0037094D" w:rsidRDefault="00D017CD" w:rsidP="0037094D">
      <w:pPr>
        <w:spacing w:before="60" w:after="0" w:line="288" w:lineRule="auto"/>
        <w:jc w:val="center"/>
        <w:rPr>
          <w:rFonts w:eastAsia="Times New Roman" w:cs="Arial"/>
          <w:b/>
          <w:sz w:val="24"/>
          <w:szCs w:val="24"/>
          <w:lang w:eastAsia="en-US"/>
        </w:rPr>
      </w:pPr>
      <w:r w:rsidRPr="0037094D">
        <w:rPr>
          <w:rFonts w:eastAsia="Times New Roman" w:cs="Arial"/>
          <w:b/>
          <w:sz w:val="24"/>
          <w:szCs w:val="24"/>
          <w:lang w:eastAsia="en-US"/>
        </w:rPr>
        <w:t>ΑΠΟΦΑΣΗ</w:t>
      </w:r>
      <w:r w:rsidR="00E05707" w:rsidRPr="0037094D">
        <w:rPr>
          <w:rFonts w:eastAsia="Times New Roman" w:cs="Arial"/>
          <w:b/>
          <w:sz w:val="24"/>
          <w:szCs w:val="24"/>
          <w:lang w:eastAsia="en-US"/>
        </w:rPr>
        <w:t xml:space="preserve"> </w:t>
      </w:r>
      <w:r w:rsidRPr="0037094D">
        <w:rPr>
          <w:rFonts w:eastAsia="Times New Roman" w:cs="Arial"/>
          <w:b/>
          <w:sz w:val="24"/>
          <w:szCs w:val="24"/>
          <w:lang w:eastAsia="en-US"/>
        </w:rPr>
        <w:t>ΤΗΣ ΟΛΟΜΕΛΕΙΑ ΤΗΣ ΡΑΣ</w:t>
      </w:r>
    </w:p>
    <w:p w14:paraId="6504BA99" w14:textId="02E5B0D1" w:rsidR="00E05707" w:rsidRPr="0037094D" w:rsidRDefault="00D017CD" w:rsidP="0037094D">
      <w:pPr>
        <w:spacing w:before="60" w:after="0" w:line="288" w:lineRule="auto"/>
        <w:jc w:val="center"/>
        <w:rPr>
          <w:rFonts w:eastAsia="Times New Roman" w:cs="Arial"/>
          <w:b/>
          <w:sz w:val="24"/>
          <w:szCs w:val="24"/>
          <w:lang w:eastAsia="en-US"/>
        </w:rPr>
      </w:pPr>
      <w:r w:rsidRPr="0037094D">
        <w:rPr>
          <w:rFonts w:eastAsia="Times New Roman" w:cs="Arial"/>
          <w:b/>
          <w:sz w:val="24"/>
          <w:szCs w:val="24"/>
          <w:lang w:eastAsia="en-US"/>
        </w:rPr>
        <w:t>της 87</w:t>
      </w:r>
      <w:r w:rsidRPr="0037094D">
        <w:rPr>
          <w:rFonts w:eastAsia="Times New Roman" w:cs="Arial"/>
          <w:b/>
          <w:sz w:val="24"/>
          <w:szCs w:val="24"/>
          <w:vertAlign w:val="superscript"/>
          <w:lang w:eastAsia="en-US"/>
        </w:rPr>
        <w:t>ης</w:t>
      </w:r>
      <w:r w:rsidRPr="0037094D">
        <w:rPr>
          <w:rFonts w:eastAsia="Times New Roman" w:cs="Arial"/>
          <w:b/>
          <w:sz w:val="24"/>
          <w:szCs w:val="24"/>
          <w:lang w:eastAsia="en-US"/>
        </w:rPr>
        <w:t xml:space="preserve"> </w:t>
      </w:r>
      <w:r w:rsidR="00E05707" w:rsidRPr="0037094D">
        <w:rPr>
          <w:rFonts w:eastAsia="Times New Roman" w:cs="Arial"/>
          <w:b/>
          <w:sz w:val="24"/>
          <w:szCs w:val="24"/>
          <w:lang w:eastAsia="en-US"/>
        </w:rPr>
        <w:t>Συνεδρίαση</w:t>
      </w:r>
      <w:r w:rsidRPr="0037094D">
        <w:rPr>
          <w:rFonts w:eastAsia="Times New Roman" w:cs="Arial"/>
          <w:b/>
          <w:sz w:val="24"/>
          <w:szCs w:val="24"/>
          <w:lang w:eastAsia="en-US"/>
        </w:rPr>
        <w:t xml:space="preserve">ς της </w:t>
      </w:r>
      <w:r w:rsidR="002B07C1" w:rsidRPr="0037094D">
        <w:rPr>
          <w:rFonts w:eastAsia="Times New Roman" w:cs="Arial"/>
          <w:b/>
          <w:sz w:val="24"/>
          <w:szCs w:val="24"/>
          <w:lang w:eastAsia="en-US"/>
        </w:rPr>
        <w:t>3</w:t>
      </w:r>
      <w:r w:rsidR="00086CBE" w:rsidRPr="0037094D">
        <w:rPr>
          <w:rFonts w:eastAsia="Times New Roman" w:cs="Arial"/>
          <w:b/>
          <w:sz w:val="24"/>
          <w:szCs w:val="24"/>
          <w:lang w:eastAsia="en-US"/>
        </w:rPr>
        <w:t>1</w:t>
      </w:r>
      <w:r w:rsidRPr="0037094D">
        <w:rPr>
          <w:rFonts w:eastAsia="Times New Roman" w:cs="Arial"/>
          <w:b/>
          <w:sz w:val="24"/>
          <w:szCs w:val="24"/>
          <w:lang w:eastAsia="en-US"/>
        </w:rPr>
        <w:t>.</w:t>
      </w:r>
      <w:r w:rsidR="002B07C1" w:rsidRPr="0037094D">
        <w:rPr>
          <w:rFonts w:eastAsia="Times New Roman" w:cs="Arial"/>
          <w:b/>
          <w:sz w:val="24"/>
          <w:szCs w:val="24"/>
          <w:lang w:eastAsia="en-US"/>
        </w:rPr>
        <w:t>10</w:t>
      </w:r>
      <w:r w:rsidRPr="0037094D">
        <w:rPr>
          <w:rFonts w:eastAsia="Times New Roman" w:cs="Arial"/>
          <w:b/>
          <w:sz w:val="24"/>
          <w:szCs w:val="24"/>
          <w:lang w:eastAsia="en-US"/>
        </w:rPr>
        <w:t>.</w:t>
      </w:r>
      <w:r w:rsidR="00E05707" w:rsidRPr="0037094D">
        <w:rPr>
          <w:rFonts w:eastAsia="Times New Roman" w:cs="Arial"/>
          <w:b/>
          <w:sz w:val="24"/>
          <w:szCs w:val="24"/>
          <w:lang w:eastAsia="en-US"/>
        </w:rPr>
        <w:t>201</w:t>
      </w:r>
      <w:r w:rsidR="00F73BD5" w:rsidRPr="0037094D">
        <w:rPr>
          <w:rFonts w:eastAsia="Times New Roman" w:cs="Arial"/>
          <w:b/>
          <w:sz w:val="24"/>
          <w:szCs w:val="24"/>
          <w:lang w:eastAsia="en-US"/>
        </w:rPr>
        <w:t>9</w:t>
      </w:r>
    </w:p>
    <w:p w14:paraId="01776903" w14:textId="77777777" w:rsidR="00E05707" w:rsidRPr="00F73BD5" w:rsidRDefault="00E05707" w:rsidP="0037094D">
      <w:pPr>
        <w:spacing w:before="60" w:after="0" w:line="288" w:lineRule="auto"/>
        <w:jc w:val="center"/>
        <w:rPr>
          <w:rFonts w:asciiTheme="majorHAnsi" w:eastAsia="Times New Roman" w:hAnsiTheme="majorHAnsi" w:cs="Arial"/>
          <w:b/>
          <w:shd w:val="pct15" w:color="auto" w:fill="FFFFFF"/>
          <w:lang w:eastAsia="en-US"/>
        </w:rPr>
      </w:pPr>
    </w:p>
    <w:tbl>
      <w:tblPr>
        <w:tblW w:w="8926" w:type="dxa"/>
        <w:tblLook w:val="01E0" w:firstRow="1" w:lastRow="1" w:firstColumn="1" w:lastColumn="1" w:noHBand="0" w:noVBand="0"/>
      </w:tblPr>
      <w:tblGrid>
        <w:gridCol w:w="988"/>
        <w:gridCol w:w="283"/>
        <w:gridCol w:w="7655"/>
      </w:tblGrid>
      <w:tr w:rsidR="00E05707" w:rsidRPr="00086CBE" w14:paraId="3FA58CD6" w14:textId="77777777" w:rsidTr="00495811">
        <w:tc>
          <w:tcPr>
            <w:tcW w:w="988" w:type="dxa"/>
            <w:hideMark/>
          </w:tcPr>
          <w:p w14:paraId="5D043B01" w14:textId="77777777" w:rsidR="00E05707" w:rsidRPr="00086CBE" w:rsidRDefault="00E05707" w:rsidP="0037094D">
            <w:pPr>
              <w:spacing w:before="60" w:after="0" w:line="288" w:lineRule="auto"/>
              <w:ind w:left="-32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r w:rsidRPr="00086CB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ΘΕΜΑ</w:t>
            </w:r>
          </w:p>
        </w:tc>
        <w:tc>
          <w:tcPr>
            <w:tcW w:w="283" w:type="dxa"/>
            <w:hideMark/>
          </w:tcPr>
          <w:p w14:paraId="065887EF" w14:textId="77777777" w:rsidR="00E05707" w:rsidRPr="00086CBE" w:rsidRDefault="00BD0BEC" w:rsidP="0037094D">
            <w:pPr>
              <w:spacing w:before="60" w:after="0" w:line="288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086C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655" w:type="dxa"/>
          </w:tcPr>
          <w:p w14:paraId="0D63905A" w14:textId="40BCECDC" w:rsidR="00495811" w:rsidRPr="00D017CD" w:rsidRDefault="00FF6F5D" w:rsidP="0037094D">
            <w:pPr>
              <w:tabs>
                <w:tab w:val="left" w:pos="1800"/>
              </w:tabs>
              <w:spacing w:before="60" w:after="0" w:line="288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</w:pPr>
            <w:bookmarkStart w:id="0" w:name="_GoBack"/>
            <w:r w:rsidRPr="00086CB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 xml:space="preserve">Έγκριση </w:t>
            </w:r>
            <w:r w:rsidR="002B07C1" w:rsidRPr="00086CB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τροποποίησης τεχνικού δελτίου</w:t>
            </w:r>
            <w:bookmarkEnd w:id="0"/>
            <w:r w:rsidR="00AC7E81" w:rsidRPr="00086C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D42D51" w:rsidRPr="00086C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της πράξης με τίτλο </w:t>
            </w:r>
            <w:r w:rsidR="00D42D51" w:rsidRPr="00086CB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«Ενίσχυση της απελευθέρωσης της Σιδηροδρομικής Αγοράς»</w:t>
            </w:r>
          </w:p>
        </w:tc>
      </w:tr>
    </w:tbl>
    <w:p w14:paraId="4D18B3CD" w14:textId="2AD790D6" w:rsidR="00F73BD5" w:rsidRDefault="00F73BD5" w:rsidP="0037094D">
      <w:pPr>
        <w:spacing w:before="60" w:after="0" w:line="288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bookmarkStart w:id="1" w:name="OLE_LINK1"/>
      <w:bookmarkStart w:id="2" w:name="OLE_LINK2"/>
    </w:p>
    <w:p w14:paraId="2ADC3537" w14:textId="7E569B0E" w:rsidR="00D017CD" w:rsidRDefault="00D017CD" w:rsidP="0037094D">
      <w:pPr>
        <w:spacing w:before="60" w:after="0" w:line="288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Η Ολομέλεια τα ΡΑΣ, λαμβάνοντας υπόψη τα ακόλουθα </w:t>
      </w:r>
      <w:r w:rsidRPr="00D017CD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:</w:t>
      </w:r>
    </w:p>
    <w:bookmarkEnd w:id="1"/>
    <w:bookmarkEnd w:id="2"/>
    <w:p w14:paraId="254EB03F" w14:textId="6D844F3F" w:rsidR="00D017CD" w:rsidRPr="00D017CD" w:rsidRDefault="00D017CD" w:rsidP="0037094D">
      <w:pPr>
        <w:pStyle w:val="ListParagraph"/>
        <w:numPr>
          <w:ilvl w:val="0"/>
          <w:numId w:val="28"/>
        </w:numPr>
        <w:spacing w:before="60" w:after="0" w:line="288" w:lineRule="auto"/>
        <w:ind w:left="567" w:hanging="567"/>
        <w:jc w:val="both"/>
        <w:rPr>
          <w:rFonts w:ascii="Calibri" w:hAnsi="Calibri" w:cs="Calibri"/>
          <w:b/>
        </w:rPr>
      </w:pPr>
      <w:r w:rsidRPr="00D017CD">
        <w:rPr>
          <w:rFonts w:ascii="Calibri" w:hAnsi="Calibri" w:cs="Calibri"/>
        </w:rPr>
        <w:t xml:space="preserve">Την </w:t>
      </w:r>
      <w:r w:rsidR="00F73BD5" w:rsidRPr="00D017CD">
        <w:rPr>
          <w:rFonts w:ascii="Calibri" w:hAnsi="Calibri" w:cs="Calibri"/>
        </w:rPr>
        <w:t xml:space="preserve">Πρόσκληση </w:t>
      </w:r>
      <w:r w:rsidR="004E3C7F" w:rsidRPr="00D017CD">
        <w:rPr>
          <w:rFonts w:ascii="Calibri" w:hAnsi="Calibri" w:cs="Calibri"/>
          <w:b/>
        </w:rPr>
        <w:t xml:space="preserve">με τίτλο «Αναβάθμιση λειτουργιών της Δημόσιας Διοίκησης για την υποστήριξη του επιχειρηματικού περιβάλλοντος και της εξωστρέφειας των επιχειρήσεων (Β' κύκλος)» </w:t>
      </w:r>
      <w:r>
        <w:rPr>
          <w:rFonts w:ascii="Calibri" w:hAnsi="Calibri" w:cs="Calibri"/>
        </w:rPr>
        <w:t xml:space="preserve">της ειδικής υπηρεσίας Διαχείρισης Ε.Π. «Ανταγωνιστικότητα, Επιχειρηματικότητα και </w:t>
      </w:r>
      <w:proofErr w:type="spellStart"/>
      <w:r>
        <w:rPr>
          <w:rFonts w:ascii="Calibri" w:hAnsi="Calibri" w:cs="Calibri"/>
        </w:rPr>
        <w:t>Κανοτομία</w:t>
      </w:r>
      <w:proofErr w:type="spellEnd"/>
      <w:r>
        <w:rPr>
          <w:rFonts w:ascii="Calibri" w:hAnsi="Calibri" w:cs="Calibri"/>
        </w:rPr>
        <w:t>».</w:t>
      </w:r>
      <w:r w:rsidR="004E3C7F" w:rsidRPr="00D017CD">
        <w:rPr>
          <w:rFonts w:ascii="Calibri" w:hAnsi="Calibri" w:cs="Calibri"/>
          <w:b/>
        </w:rPr>
        <w:t xml:space="preserve"> </w:t>
      </w:r>
    </w:p>
    <w:p w14:paraId="31D13032" w14:textId="143A935B" w:rsidR="00BB7F5B" w:rsidRPr="00D017CD" w:rsidRDefault="00D017CD" w:rsidP="0037094D">
      <w:pPr>
        <w:pStyle w:val="ListParagraph"/>
        <w:numPr>
          <w:ilvl w:val="0"/>
          <w:numId w:val="28"/>
        </w:numPr>
        <w:spacing w:before="60" w:after="0" w:line="288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hAnsi="Calibri" w:cs="Calibri"/>
        </w:rPr>
        <w:t>Τ</w:t>
      </w:r>
      <w:r w:rsidR="00BB7F5B" w:rsidRPr="00D017CD">
        <w:rPr>
          <w:rFonts w:ascii="Calibri" w:hAnsi="Calibri" w:cs="Calibri"/>
        </w:rPr>
        <w:t xml:space="preserve">ην υπ. </w:t>
      </w:r>
      <w:proofErr w:type="spellStart"/>
      <w:r w:rsidR="00BB7F5B" w:rsidRPr="00D017CD">
        <w:rPr>
          <w:rFonts w:ascii="Calibri" w:hAnsi="Calibri" w:cs="Calibri"/>
        </w:rPr>
        <w:t>αριθμ</w:t>
      </w:r>
      <w:proofErr w:type="spellEnd"/>
      <w:r w:rsidR="00BB7F5B" w:rsidRPr="00D017CD">
        <w:rPr>
          <w:rFonts w:ascii="Calibri" w:hAnsi="Calibri" w:cs="Calibri"/>
        </w:rPr>
        <w:t xml:space="preserve">. </w:t>
      </w:r>
      <w:proofErr w:type="spellStart"/>
      <w:r w:rsidR="00BB7F5B" w:rsidRPr="00D017CD">
        <w:rPr>
          <w:rFonts w:ascii="Calibri" w:hAnsi="Calibri" w:cs="Calibri"/>
        </w:rPr>
        <w:t>πρωτ</w:t>
      </w:r>
      <w:proofErr w:type="spellEnd"/>
      <w:r w:rsidR="00BB7F5B" w:rsidRPr="00D017CD">
        <w:rPr>
          <w:rFonts w:ascii="Calibri" w:hAnsi="Calibri" w:cs="Calibri"/>
        </w:rPr>
        <w:t xml:space="preserve">. </w:t>
      </w:r>
      <w:r w:rsidR="00BB7F5B" w:rsidRPr="00D017CD">
        <w:rPr>
          <w:rFonts w:ascii="Calibri" w:hAnsi="Calibri" w:cs="Calibri"/>
          <w:b/>
        </w:rPr>
        <w:t>9652/13-02-2019 Απόφαση</w:t>
      </w:r>
      <w:r w:rsidR="00BB7F5B" w:rsidRPr="00D017C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της Ολομέλειας της ΡΑΣ με την οποία </w:t>
      </w:r>
      <w:r w:rsidR="00BB7F5B" w:rsidRPr="00D017CD">
        <w:rPr>
          <w:rFonts w:ascii="Calibri" w:hAnsi="Calibri" w:cs="Calibri"/>
        </w:rPr>
        <w:t xml:space="preserve">ενέκρινε την υποβολή πρότασης χρηματοδότησης της πράξης με τίτλο: «Ενίσχυση της απελευθέρωσης της Σιδηροδρομικής Αγοράς». </w:t>
      </w:r>
    </w:p>
    <w:p w14:paraId="5D637335" w14:textId="6B9E9C73" w:rsidR="00AE794E" w:rsidRPr="00D017CD" w:rsidRDefault="00D017CD" w:rsidP="0037094D">
      <w:pPr>
        <w:pStyle w:val="ListParagraph"/>
        <w:numPr>
          <w:ilvl w:val="0"/>
          <w:numId w:val="28"/>
        </w:numPr>
        <w:spacing w:before="60" w:after="0" w:line="288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hAnsi="Calibri" w:cs="Calibri"/>
        </w:rPr>
        <w:t xml:space="preserve">Την </w:t>
      </w:r>
      <w:r w:rsidR="002B07C1" w:rsidRPr="00D017CD">
        <w:rPr>
          <w:rFonts w:ascii="Calibri" w:hAnsi="Calibri" w:cs="Calibri"/>
        </w:rPr>
        <w:t xml:space="preserve">υπ. </w:t>
      </w:r>
      <w:proofErr w:type="spellStart"/>
      <w:r w:rsidR="002B07C1" w:rsidRPr="00D017CD">
        <w:rPr>
          <w:rFonts w:ascii="Calibri" w:hAnsi="Calibri" w:cs="Calibri"/>
        </w:rPr>
        <w:t>αριθμ</w:t>
      </w:r>
      <w:proofErr w:type="spellEnd"/>
      <w:r w:rsidR="002B07C1" w:rsidRPr="00D017CD">
        <w:rPr>
          <w:rFonts w:ascii="Calibri" w:hAnsi="Calibri" w:cs="Calibri"/>
        </w:rPr>
        <w:t xml:space="preserve">. </w:t>
      </w:r>
      <w:proofErr w:type="spellStart"/>
      <w:r w:rsidR="002B07C1" w:rsidRPr="00D017CD">
        <w:rPr>
          <w:rFonts w:ascii="Calibri" w:hAnsi="Calibri" w:cs="Calibri"/>
        </w:rPr>
        <w:t>πρωτ</w:t>
      </w:r>
      <w:proofErr w:type="spellEnd"/>
      <w:r w:rsidR="002B07C1" w:rsidRPr="00D017CD">
        <w:rPr>
          <w:rFonts w:ascii="Calibri" w:hAnsi="Calibri" w:cs="Calibri"/>
        </w:rPr>
        <w:t xml:space="preserve">. </w:t>
      </w:r>
      <w:r w:rsidR="002B07C1" w:rsidRPr="00D017CD">
        <w:rPr>
          <w:rFonts w:ascii="Calibri" w:hAnsi="Calibri" w:cs="Calibri"/>
          <w:b/>
          <w:bCs/>
        </w:rPr>
        <w:t>407/1319/Α3/24-06-2019 Απόφαση</w:t>
      </w:r>
      <w:r w:rsidR="002B07C1" w:rsidRPr="00D017C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ένταξης</w:t>
      </w:r>
      <w:r w:rsidR="002B07C1" w:rsidRPr="00D017C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τ</w:t>
      </w:r>
      <w:r w:rsidR="002B07C1" w:rsidRPr="00D017CD">
        <w:rPr>
          <w:rFonts w:ascii="Calibri" w:hAnsi="Calibri" w:cs="Calibri"/>
        </w:rPr>
        <w:t>η</w:t>
      </w:r>
      <w:r>
        <w:rPr>
          <w:rFonts w:ascii="Calibri" w:hAnsi="Calibri" w:cs="Calibri"/>
        </w:rPr>
        <w:t>ς</w:t>
      </w:r>
      <w:r w:rsidR="002B07C1" w:rsidRPr="00D017CD">
        <w:rPr>
          <w:rFonts w:ascii="Calibri" w:hAnsi="Calibri" w:cs="Calibri"/>
        </w:rPr>
        <w:t xml:space="preserve"> πράξη</w:t>
      </w:r>
      <w:r>
        <w:rPr>
          <w:rFonts w:ascii="Calibri" w:hAnsi="Calibri" w:cs="Calibri"/>
        </w:rPr>
        <w:t>ς</w:t>
      </w:r>
      <w:r w:rsidR="002B07C1" w:rsidRPr="00D017CD">
        <w:rPr>
          <w:rFonts w:ascii="Calibri" w:hAnsi="Calibri" w:cs="Calibri"/>
        </w:rPr>
        <w:t xml:space="preserve"> «Ενίσχυση της απελευθέρωσης της Σιδηροδρομικής αγοράς» με κωδικό ΟΠΣ : 5041862 στο επιχειρησιακό πρόγραμμα «Ανταγωνιστικότητα Επιχειρηματικότητα και καινοτομία 2014 – 2020».</w:t>
      </w:r>
    </w:p>
    <w:p w14:paraId="3EE4E7D5" w14:textId="7FA8530F" w:rsidR="00D017CD" w:rsidRPr="00D017CD" w:rsidRDefault="00D017CD" w:rsidP="0037094D">
      <w:pPr>
        <w:pStyle w:val="ListParagraph"/>
        <w:numPr>
          <w:ilvl w:val="0"/>
          <w:numId w:val="28"/>
        </w:numPr>
        <w:spacing w:before="60" w:after="0" w:line="288" w:lineRule="auto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D017CD">
        <w:rPr>
          <w:rFonts w:ascii="Calibri" w:hAnsi="Calibri" w:cs="Calibri"/>
        </w:rPr>
        <w:t xml:space="preserve">Την υπ. </w:t>
      </w:r>
      <w:proofErr w:type="spellStart"/>
      <w:r w:rsidRPr="00D017CD">
        <w:rPr>
          <w:rFonts w:ascii="Calibri" w:hAnsi="Calibri" w:cs="Calibri"/>
        </w:rPr>
        <w:t>αριθμ</w:t>
      </w:r>
      <w:proofErr w:type="spellEnd"/>
      <w:r w:rsidRPr="00D017CD">
        <w:rPr>
          <w:rFonts w:ascii="Calibri" w:hAnsi="Calibri" w:cs="Calibri"/>
        </w:rPr>
        <w:t xml:space="preserve">. </w:t>
      </w:r>
      <w:proofErr w:type="spellStart"/>
      <w:r w:rsidRPr="00D017CD">
        <w:rPr>
          <w:rFonts w:ascii="Calibri" w:hAnsi="Calibri" w:cs="Calibri"/>
        </w:rPr>
        <w:t>πρωτ</w:t>
      </w:r>
      <w:proofErr w:type="spellEnd"/>
      <w:r w:rsidRPr="00D017CD">
        <w:rPr>
          <w:rFonts w:ascii="Calibri" w:hAnsi="Calibri" w:cs="Calibri"/>
        </w:rPr>
        <w:t xml:space="preserve">. </w:t>
      </w:r>
      <w:r w:rsidRPr="00D017CD">
        <w:rPr>
          <w:rFonts w:ascii="Calibri" w:hAnsi="Calibri" w:cs="Arial"/>
        </w:rPr>
        <w:t>11468/31-10-2019 Εισήγηση της Προέδρου προς την ολομέλεια της ΡΑΣ</w:t>
      </w:r>
      <w:r>
        <w:rPr>
          <w:rFonts w:ascii="Calibri" w:hAnsi="Calibri" w:cs="Arial"/>
        </w:rPr>
        <w:t>.</w:t>
      </w:r>
    </w:p>
    <w:p w14:paraId="7787600E" w14:textId="77777777" w:rsidR="00D017CD" w:rsidRPr="00D017CD" w:rsidRDefault="00D017CD" w:rsidP="0037094D">
      <w:pPr>
        <w:spacing w:before="60" w:after="0" w:line="288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14:paraId="292C0AAA" w14:textId="7CA0B6DF" w:rsidR="002B07C1" w:rsidRPr="00723FFD" w:rsidRDefault="00D017CD" w:rsidP="0037094D">
      <w:pPr>
        <w:pStyle w:val="Default"/>
        <w:spacing w:before="60" w:line="288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Αποφάσισε</w:t>
      </w:r>
      <w:r w:rsidR="0037094D">
        <w:rPr>
          <w:rFonts w:ascii="Calibri" w:hAnsi="Calibri" w:cs="Calibri"/>
          <w:b/>
        </w:rPr>
        <w:t xml:space="preserve"> </w:t>
      </w:r>
      <w:r w:rsidR="0037094D" w:rsidRPr="00723FFD">
        <w:rPr>
          <w:rFonts w:ascii="Calibri" w:hAnsi="Calibri" w:cs="Calibri"/>
          <w:b/>
        </w:rPr>
        <w:t>:</w:t>
      </w:r>
    </w:p>
    <w:p w14:paraId="2B217A2A" w14:textId="1EB44C8C" w:rsidR="00F73BD5" w:rsidRPr="00D42D51" w:rsidRDefault="00CE12AE" w:rsidP="0037094D">
      <w:pPr>
        <w:pStyle w:val="Default"/>
        <w:spacing w:before="60" w:line="288" w:lineRule="auto"/>
        <w:jc w:val="both"/>
        <w:rPr>
          <w:rFonts w:ascii="Calibri" w:hAnsi="Calibri" w:cs="Calibri"/>
        </w:rPr>
      </w:pPr>
      <w:r w:rsidRPr="00D42D51">
        <w:rPr>
          <w:rFonts w:ascii="Calibri" w:eastAsiaTheme="minorHAnsi" w:hAnsi="Calibri" w:cstheme="minorHAnsi"/>
          <w:color w:val="auto"/>
          <w:lang w:eastAsia="en-US"/>
        </w:rPr>
        <w:t>την</w:t>
      </w:r>
      <w:r w:rsidR="002B07C1">
        <w:rPr>
          <w:rFonts w:ascii="Calibri" w:eastAsiaTheme="minorHAnsi" w:hAnsi="Calibri" w:cstheme="minorHAnsi"/>
          <w:color w:val="auto"/>
          <w:lang w:eastAsia="en-US"/>
        </w:rPr>
        <w:t xml:space="preserve"> </w:t>
      </w:r>
      <w:r w:rsidR="00D017CD">
        <w:rPr>
          <w:rFonts w:ascii="Calibri" w:eastAsiaTheme="minorHAnsi" w:hAnsi="Calibri" w:cstheme="minorHAnsi"/>
          <w:color w:val="auto"/>
          <w:lang w:eastAsia="en-US"/>
        </w:rPr>
        <w:t xml:space="preserve">έγκριση </w:t>
      </w:r>
      <w:r w:rsidR="002B07C1">
        <w:rPr>
          <w:rFonts w:ascii="Calibri" w:eastAsiaTheme="minorHAnsi" w:hAnsi="Calibri" w:cstheme="minorHAnsi"/>
          <w:color w:val="auto"/>
          <w:lang w:eastAsia="en-US"/>
        </w:rPr>
        <w:t>τροποποίηση</w:t>
      </w:r>
      <w:r w:rsidR="00D017CD">
        <w:rPr>
          <w:rFonts w:ascii="Calibri" w:eastAsiaTheme="minorHAnsi" w:hAnsi="Calibri" w:cstheme="minorHAnsi"/>
          <w:color w:val="auto"/>
          <w:lang w:eastAsia="en-US"/>
        </w:rPr>
        <w:t>ς</w:t>
      </w:r>
      <w:r w:rsidR="002B07C1">
        <w:rPr>
          <w:rFonts w:ascii="Calibri" w:eastAsiaTheme="minorHAnsi" w:hAnsi="Calibri" w:cstheme="minorHAnsi"/>
          <w:color w:val="auto"/>
          <w:lang w:eastAsia="en-US"/>
        </w:rPr>
        <w:t xml:space="preserve"> του τεχνικού δελτίου</w:t>
      </w:r>
      <w:r w:rsidR="00BA113A" w:rsidRPr="00D42D51">
        <w:rPr>
          <w:rFonts w:ascii="Calibri" w:hAnsi="Calibri" w:cs="Calibri"/>
        </w:rPr>
        <w:t xml:space="preserve"> </w:t>
      </w:r>
      <w:r w:rsidR="00D42D51">
        <w:rPr>
          <w:rFonts w:ascii="Calibri Light" w:hAnsi="Calibri Light" w:cs="Calibri"/>
        </w:rPr>
        <w:t>της πράξης με τίτλο «</w:t>
      </w:r>
      <w:r w:rsidR="00D42D51" w:rsidRPr="0084408D">
        <w:rPr>
          <w:rFonts w:ascii="Calibri" w:hAnsi="Calibri" w:cstheme="minorHAnsi"/>
          <w:b/>
        </w:rPr>
        <w:t>Ενίσχυση της απελευθέρωσης της Σιδηροδρομικής Αγοράς</w:t>
      </w:r>
      <w:r w:rsidR="00D42D51">
        <w:rPr>
          <w:rFonts w:ascii="Calibri" w:hAnsi="Calibri" w:cstheme="minorHAnsi"/>
          <w:b/>
        </w:rPr>
        <w:t xml:space="preserve">» </w:t>
      </w:r>
      <w:r w:rsidR="00BA113A" w:rsidRPr="00D42D51">
        <w:rPr>
          <w:rFonts w:ascii="Calibri" w:hAnsi="Calibri" w:cs="Calibri"/>
        </w:rPr>
        <w:t>στο πλαίσιο της πρόσκλησης του Ε.Π. ΑΝΤΑΓΩΝΙΣΤΙΚΟΤΗΤΑ, ΕΠΙΧΕΙΡΗΜΑΤΙΚΟΤΗΤΑ &amp; ΚΑΙΝΟΤΟΜΙΑ (Κωδικός Πρόσκλησης : 073)</w:t>
      </w:r>
      <w:r w:rsidR="00D42D51">
        <w:rPr>
          <w:rFonts w:ascii="Calibri" w:hAnsi="Calibri" w:cs="Calibri"/>
        </w:rPr>
        <w:t>»</w:t>
      </w:r>
      <w:r w:rsidRPr="00D42D51">
        <w:rPr>
          <w:rFonts w:ascii="Calibri" w:hAnsi="Calibri" w:cs="Calibri"/>
        </w:rPr>
        <w:t>.</w:t>
      </w:r>
    </w:p>
    <w:p w14:paraId="7CC8C4FC" w14:textId="77777777" w:rsidR="00C64A6E" w:rsidRPr="00AC7E81" w:rsidRDefault="00C64A6E" w:rsidP="0037094D">
      <w:pPr>
        <w:pStyle w:val="Default"/>
        <w:spacing w:before="60" w:line="288" w:lineRule="auto"/>
        <w:jc w:val="both"/>
        <w:rPr>
          <w:rFonts w:ascii="Calibri Light" w:hAnsi="Calibri Light" w:cs="Calibri"/>
          <w:highlight w:val="yellow"/>
        </w:rPr>
      </w:pPr>
    </w:p>
    <w:tbl>
      <w:tblPr>
        <w:tblStyle w:val="TableGrid"/>
        <w:tblpPr w:leftFromText="180" w:rightFromText="180" w:vertAnchor="text" w:horzAnchor="margin" w:tblpXSpec="right" w:tblpY="-30"/>
        <w:tblOverlap w:val="never"/>
        <w:tblW w:w="2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</w:tblGrid>
      <w:tr w:rsidR="0037094D" w:rsidRPr="00AC7E81" w14:paraId="7E808AF5" w14:textId="77777777" w:rsidTr="0037094D">
        <w:trPr>
          <w:trHeight w:val="389"/>
        </w:trPr>
        <w:tc>
          <w:tcPr>
            <w:tcW w:w="2747" w:type="dxa"/>
            <w:vAlign w:val="center"/>
          </w:tcPr>
          <w:p w14:paraId="318961FA" w14:textId="77777777" w:rsidR="0037094D" w:rsidRPr="005A17AB" w:rsidRDefault="0037094D" w:rsidP="0037094D">
            <w:pPr>
              <w:spacing w:before="120" w:line="288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</w:pPr>
            <w:r w:rsidRPr="005A17AB">
              <w:rPr>
                <w:rFonts w:ascii="Calibri" w:eastAsia="Times New Roman" w:hAnsi="Calibri" w:cs="Times New Roman"/>
                <w:b/>
                <w:sz w:val="24"/>
                <w:szCs w:val="24"/>
                <w:lang w:eastAsia="en-US"/>
              </w:rPr>
              <w:t>Η ΠΡΟΕΔΡΟΣ ΤΗΣ ΡΑΣ</w:t>
            </w:r>
          </w:p>
        </w:tc>
      </w:tr>
      <w:tr w:rsidR="0037094D" w:rsidRPr="00AC7E81" w14:paraId="0D89A7A8" w14:textId="77777777" w:rsidTr="0037094D">
        <w:trPr>
          <w:trHeight w:val="389"/>
        </w:trPr>
        <w:tc>
          <w:tcPr>
            <w:tcW w:w="2747" w:type="dxa"/>
            <w:vAlign w:val="center"/>
          </w:tcPr>
          <w:p w14:paraId="245FE2B9" w14:textId="77777777" w:rsidR="0037094D" w:rsidRPr="005A17AB" w:rsidRDefault="0037094D" w:rsidP="0037094D">
            <w:pPr>
              <w:spacing w:before="120" w:line="288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</w:p>
        </w:tc>
      </w:tr>
      <w:tr w:rsidR="0037094D" w:rsidRPr="00AC7E81" w14:paraId="6FD57F2A" w14:textId="77777777" w:rsidTr="0037094D">
        <w:trPr>
          <w:trHeight w:val="389"/>
        </w:trPr>
        <w:tc>
          <w:tcPr>
            <w:tcW w:w="2747" w:type="dxa"/>
            <w:vAlign w:val="center"/>
          </w:tcPr>
          <w:p w14:paraId="74F18057" w14:textId="77777777" w:rsidR="0037094D" w:rsidRPr="00723FFD" w:rsidRDefault="0037094D" w:rsidP="0037094D">
            <w:pPr>
              <w:spacing w:before="120" w:line="288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723F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 xml:space="preserve">Ιωάννα </w:t>
            </w:r>
            <w:proofErr w:type="spellStart"/>
            <w:r w:rsidRPr="00723F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US"/>
              </w:rPr>
              <w:t>Τσιαπαρίκου</w:t>
            </w:r>
            <w:proofErr w:type="spellEnd"/>
          </w:p>
        </w:tc>
      </w:tr>
    </w:tbl>
    <w:p w14:paraId="04F8A13C" w14:textId="77777777" w:rsidR="0037094D" w:rsidRPr="00AC7E81" w:rsidRDefault="0037094D" w:rsidP="0037094D">
      <w:pPr>
        <w:spacing w:after="120" w:line="288" w:lineRule="auto"/>
        <w:jc w:val="both"/>
        <w:rPr>
          <w:rFonts w:ascii="Arial" w:eastAsia="Times New Roman" w:hAnsi="Arial" w:cs="Times New Roman"/>
          <w:szCs w:val="24"/>
          <w:highlight w:val="yellow"/>
          <w:lang w:eastAsia="en-US"/>
        </w:rPr>
      </w:pPr>
    </w:p>
    <w:sectPr w:rsidR="0037094D" w:rsidRPr="00AC7E81" w:rsidSect="0037094D">
      <w:footerReference w:type="default" r:id="rId10"/>
      <w:pgSz w:w="11906" w:h="16838" w:code="9"/>
      <w:pgMar w:top="907" w:right="1134" w:bottom="680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0BF53" w14:textId="77777777" w:rsidR="006E4C71" w:rsidRDefault="006E4C71" w:rsidP="00867E82">
      <w:pPr>
        <w:spacing w:after="0" w:line="240" w:lineRule="auto"/>
      </w:pPr>
      <w:r>
        <w:separator/>
      </w:r>
    </w:p>
  </w:endnote>
  <w:endnote w:type="continuationSeparator" w:id="0">
    <w:p w14:paraId="4EAA1883" w14:textId="77777777" w:rsidR="006E4C71" w:rsidRDefault="006E4C71" w:rsidP="0086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23B26" w14:textId="77777777" w:rsidR="00F02128" w:rsidRPr="000367BE" w:rsidRDefault="00F02128" w:rsidP="00FE0022">
    <w:pPr>
      <w:pBdr>
        <w:top w:val="single" w:sz="4" w:space="1" w:color="000000"/>
      </w:pBdr>
      <w:tabs>
        <w:tab w:val="center" w:pos="4320"/>
        <w:tab w:val="right" w:pos="8640"/>
      </w:tabs>
      <w:spacing w:after="0" w:line="240" w:lineRule="auto"/>
      <w:jc w:val="center"/>
      <w:rPr>
        <w:rFonts w:cstheme="minorHAnsi"/>
        <w:color w:val="244061"/>
        <w:sz w:val="16"/>
        <w:szCs w:val="16"/>
        <w:lang w:val="en-US"/>
      </w:rPr>
    </w:pPr>
    <w:r w:rsidRPr="000367BE">
      <w:rPr>
        <w:rFonts w:cstheme="minorHAnsi"/>
        <w:color w:val="244061"/>
        <w:sz w:val="16"/>
        <w:szCs w:val="16"/>
      </w:rPr>
      <w:t>Σταδίου</w:t>
    </w:r>
    <w:r w:rsidRPr="000367BE">
      <w:rPr>
        <w:rFonts w:cstheme="minorHAnsi"/>
        <w:color w:val="244061"/>
        <w:sz w:val="16"/>
        <w:szCs w:val="16"/>
        <w:lang w:val="en-US"/>
      </w:rPr>
      <w:t xml:space="preserve"> 33, 105 59 </w:t>
    </w:r>
    <w:r w:rsidRPr="000367BE">
      <w:rPr>
        <w:rFonts w:cstheme="minorHAnsi"/>
        <w:color w:val="244061"/>
        <w:sz w:val="16"/>
        <w:szCs w:val="16"/>
      </w:rPr>
      <w:t>Αθήνα</w:t>
    </w:r>
    <w:r w:rsidRPr="000367BE">
      <w:rPr>
        <w:rFonts w:cstheme="minorHAnsi"/>
        <w:color w:val="244061"/>
        <w:sz w:val="16"/>
        <w:szCs w:val="16"/>
        <w:lang w:val="en-US"/>
      </w:rPr>
      <w:t xml:space="preserve">  33 </w:t>
    </w:r>
    <w:proofErr w:type="spellStart"/>
    <w:r w:rsidRPr="000367BE">
      <w:rPr>
        <w:rFonts w:cstheme="minorHAnsi"/>
        <w:color w:val="244061"/>
        <w:sz w:val="16"/>
        <w:szCs w:val="16"/>
        <w:lang w:val="en-US"/>
      </w:rPr>
      <w:t>Stadiou</w:t>
    </w:r>
    <w:proofErr w:type="spellEnd"/>
    <w:r w:rsidRPr="000367BE">
      <w:rPr>
        <w:rFonts w:cstheme="minorHAnsi"/>
        <w:color w:val="244061"/>
        <w:sz w:val="16"/>
        <w:szCs w:val="16"/>
        <w:lang w:val="en-US"/>
      </w:rPr>
      <w:t xml:space="preserve"> Street, 105 59 Athens, Greece  t: +30 210 3860141  f: +30 210 3860149</w:t>
    </w:r>
  </w:p>
  <w:p w14:paraId="4D83EE21" w14:textId="77777777" w:rsidR="00F02128" w:rsidRPr="000367BE" w:rsidRDefault="00F02128" w:rsidP="00FE0022">
    <w:pPr>
      <w:spacing w:after="0" w:line="240" w:lineRule="auto"/>
      <w:jc w:val="center"/>
      <w:rPr>
        <w:rFonts w:cstheme="minorHAnsi"/>
        <w:color w:val="244061"/>
        <w:sz w:val="16"/>
        <w:szCs w:val="16"/>
        <w:lang w:val="en-US"/>
      </w:rPr>
    </w:pPr>
    <w:r w:rsidRPr="000367BE">
      <w:rPr>
        <w:rFonts w:cstheme="minorHAnsi"/>
        <w:color w:val="244061"/>
        <w:sz w:val="16"/>
        <w:szCs w:val="16"/>
        <w:lang w:val="en-US"/>
      </w:rPr>
      <w:t xml:space="preserve">e: info@ras-el.gr  </w:t>
    </w:r>
    <w:r w:rsidR="00723FFD">
      <w:fldChar w:fldCharType="begin"/>
    </w:r>
    <w:r w:rsidR="00723FFD" w:rsidRPr="00723FFD">
      <w:rPr>
        <w:lang w:val="en-US"/>
      </w:rPr>
      <w:instrText xml:space="preserve"> HYPERLINK "http://www.ras-el.gr" </w:instrText>
    </w:r>
    <w:r w:rsidR="00723FFD">
      <w:fldChar w:fldCharType="separate"/>
    </w:r>
    <w:r w:rsidRPr="000367BE">
      <w:rPr>
        <w:rStyle w:val="Hyperlink"/>
        <w:rFonts w:cstheme="minorHAnsi"/>
        <w:sz w:val="16"/>
        <w:szCs w:val="16"/>
        <w:lang w:val="en-US"/>
      </w:rPr>
      <w:t>www.ras-el.gr</w:t>
    </w:r>
    <w:r w:rsidR="00723FFD">
      <w:rPr>
        <w:rStyle w:val="Hyperlink"/>
        <w:rFonts w:cstheme="minorHAnsi"/>
        <w:sz w:val="16"/>
        <w:szCs w:val="16"/>
        <w:lang w:val="en-US"/>
      </w:rPr>
      <w:fldChar w:fldCharType="end"/>
    </w:r>
  </w:p>
  <w:p w14:paraId="59535336" w14:textId="77777777" w:rsidR="00F02128" w:rsidRPr="00D017CD" w:rsidRDefault="00F02128" w:rsidP="00FE0022">
    <w:pPr>
      <w:spacing w:after="0" w:line="240" w:lineRule="auto"/>
      <w:jc w:val="center"/>
      <w:rPr>
        <w:rFonts w:cstheme="minorHAnsi"/>
        <w:noProof/>
        <w:sz w:val="16"/>
        <w:szCs w:val="16"/>
      </w:rPr>
    </w:pPr>
    <w:r w:rsidRPr="000367BE">
      <w:rPr>
        <w:rFonts w:cstheme="minorHAnsi"/>
        <w:sz w:val="16"/>
        <w:szCs w:val="16"/>
      </w:rPr>
      <w:fldChar w:fldCharType="begin"/>
    </w:r>
    <w:r w:rsidRPr="00D017CD">
      <w:rPr>
        <w:rFonts w:cstheme="minorHAnsi"/>
        <w:sz w:val="16"/>
        <w:szCs w:val="16"/>
      </w:rPr>
      <w:instrText xml:space="preserve"> </w:instrText>
    </w:r>
    <w:r w:rsidRPr="000367BE">
      <w:rPr>
        <w:rFonts w:cstheme="minorHAnsi"/>
        <w:sz w:val="16"/>
        <w:szCs w:val="16"/>
        <w:lang w:val="en-US"/>
      </w:rPr>
      <w:instrText>PAGE</w:instrText>
    </w:r>
    <w:r w:rsidRPr="00D017CD">
      <w:rPr>
        <w:rFonts w:cstheme="minorHAnsi"/>
        <w:sz w:val="16"/>
        <w:szCs w:val="16"/>
      </w:rPr>
      <w:instrText xml:space="preserve">   \* </w:instrText>
    </w:r>
    <w:r w:rsidRPr="000367BE">
      <w:rPr>
        <w:rFonts w:cstheme="minorHAnsi"/>
        <w:sz w:val="16"/>
        <w:szCs w:val="16"/>
        <w:lang w:val="en-US"/>
      </w:rPr>
      <w:instrText>MERGEFORMAT</w:instrText>
    </w:r>
    <w:r w:rsidRPr="00D017CD">
      <w:rPr>
        <w:rFonts w:cstheme="minorHAnsi"/>
        <w:sz w:val="16"/>
        <w:szCs w:val="16"/>
      </w:rPr>
      <w:instrText xml:space="preserve"> </w:instrText>
    </w:r>
    <w:r w:rsidRPr="000367BE">
      <w:rPr>
        <w:rFonts w:cstheme="minorHAnsi"/>
        <w:sz w:val="16"/>
        <w:szCs w:val="16"/>
      </w:rPr>
      <w:fldChar w:fldCharType="separate"/>
    </w:r>
    <w:r w:rsidR="00AE1C36" w:rsidRPr="00D017CD">
      <w:rPr>
        <w:rFonts w:cstheme="minorHAnsi"/>
        <w:noProof/>
        <w:sz w:val="16"/>
        <w:szCs w:val="16"/>
      </w:rPr>
      <w:t>4</w:t>
    </w:r>
    <w:r w:rsidRPr="000367BE">
      <w:rPr>
        <w:rFonts w:cstheme="minorHAnsi"/>
        <w:noProof/>
        <w:sz w:val="16"/>
        <w:szCs w:val="16"/>
      </w:rPr>
      <w:fldChar w:fldCharType="end"/>
    </w:r>
  </w:p>
  <w:p w14:paraId="6CAC15AE" w14:textId="7049B58A" w:rsidR="00673391" w:rsidRPr="00086CBE" w:rsidRDefault="00673391" w:rsidP="00FE0022">
    <w:pPr>
      <w:spacing w:after="0" w:line="240" w:lineRule="auto"/>
      <w:jc w:val="center"/>
      <w:rPr>
        <w:rFonts w:cstheme="minorHAnsi"/>
        <w:sz w:val="16"/>
        <w:szCs w:val="16"/>
      </w:rPr>
    </w:pPr>
    <w:r w:rsidRPr="000367BE">
      <w:rPr>
        <w:rFonts w:cstheme="minorHAnsi"/>
        <w:sz w:val="16"/>
        <w:szCs w:val="16"/>
        <w:lang w:val="en-US"/>
      </w:rPr>
      <w:fldChar w:fldCharType="begin"/>
    </w:r>
    <w:r w:rsidRPr="00086CBE">
      <w:rPr>
        <w:rFonts w:cstheme="minorHAnsi"/>
        <w:sz w:val="16"/>
        <w:szCs w:val="16"/>
      </w:rPr>
      <w:instrText xml:space="preserve"> </w:instrText>
    </w:r>
    <w:r w:rsidRPr="000367BE">
      <w:rPr>
        <w:rFonts w:cstheme="minorHAnsi"/>
        <w:sz w:val="16"/>
        <w:szCs w:val="16"/>
        <w:lang w:val="en-US"/>
      </w:rPr>
      <w:instrText>FILENAME</w:instrText>
    </w:r>
    <w:r w:rsidRPr="00086CBE">
      <w:rPr>
        <w:rFonts w:cstheme="minorHAnsi"/>
        <w:sz w:val="16"/>
        <w:szCs w:val="16"/>
      </w:rPr>
      <w:instrText xml:space="preserve"> \</w:instrText>
    </w:r>
    <w:r w:rsidRPr="000367BE">
      <w:rPr>
        <w:rFonts w:cstheme="minorHAnsi"/>
        <w:sz w:val="16"/>
        <w:szCs w:val="16"/>
        <w:lang w:val="en-US"/>
      </w:rPr>
      <w:instrText>p</w:instrText>
    </w:r>
    <w:r w:rsidRPr="00086CBE">
      <w:rPr>
        <w:rFonts w:cstheme="minorHAnsi"/>
        <w:sz w:val="16"/>
        <w:szCs w:val="16"/>
      </w:rPr>
      <w:instrText xml:space="preserve"> \* </w:instrText>
    </w:r>
    <w:r w:rsidRPr="000367BE">
      <w:rPr>
        <w:rFonts w:cstheme="minorHAnsi"/>
        <w:sz w:val="16"/>
        <w:szCs w:val="16"/>
        <w:lang w:val="en-US"/>
      </w:rPr>
      <w:instrText>MERGEFORMAT</w:instrText>
    </w:r>
    <w:r w:rsidRPr="00086CBE">
      <w:rPr>
        <w:rFonts w:cstheme="minorHAnsi"/>
        <w:sz w:val="16"/>
        <w:szCs w:val="16"/>
      </w:rPr>
      <w:instrText xml:space="preserve"> </w:instrText>
    </w:r>
    <w:r w:rsidRPr="000367BE">
      <w:rPr>
        <w:rFonts w:cstheme="minorHAnsi"/>
        <w:sz w:val="16"/>
        <w:szCs w:val="16"/>
        <w:lang w:val="en-US"/>
      </w:rPr>
      <w:fldChar w:fldCharType="separate"/>
    </w:r>
    <w:r w:rsidR="00086CBE">
      <w:rPr>
        <w:rFonts w:cstheme="minorHAnsi"/>
        <w:noProof/>
        <w:sz w:val="16"/>
        <w:szCs w:val="16"/>
        <w:lang w:val="en-US"/>
      </w:rPr>
      <w:t>C</w:t>
    </w:r>
    <w:r w:rsidR="00086CBE" w:rsidRPr="00086CBE">
      <w:rPr>
        <w:rFonts w:cstheme="minorHAnsi"/>
        <w:noProof/>
        <w:sz w:val="16"/>
        <w:szCs w:val="16"/>
      </w:rPr>
      <w:t>:\</w:t>
    </w:r>
    <w:r w:rsidR="00086CBE">
      <w:rPr>
        <w:rFonts w:cstheme="minorHAnsi"/>
        <w:noProof/>
        <w:sz w:val="16"/>
        <w:szCs w:val="16"/>
        <w:lang w:val="en-US"/>
      </w:rPr>
      <w:t>Users</w:t>
    </w:r>
    <w:r w:rsidR="00086CBE" w:rsidRPr="00086CBE">
      <w:rPr>
        <w:rFonts w:cstheme="minorHAnsi"/>
        <w:noProof/>
        <w:sz w:val="16"/>
        <w:szCs w:val="16"/>
      </w:rPr>
      <w:t>\</w:t>
    </w:r>
    <w:r w:rsidR="00086CBE">
      <w:rPr>
        <w:rFonts w:cstheme="minorHAnsi"/>
        <w:noProof/>
        <w:sz w:val="16"/>
        <w:szCs w:val="16"/>
        <w:lang w:val="en-US"/>
      </w:rPr>
      <w:t>savdis</w:t>
    </w:r>
    <w:r w:rsidR="00086CBE" w:rsidRPr="00086CBE">
      <w:rPr>
        <w:rFonts w:cstheme="minorHAnsi"/>
        <w:noProof/>
        <w:sz w:val="16"/>
        <w:szCs w:val="16"/>
      </w:rPr>
      <w:t>\</w:t>
    </w:r>
    <w:r w:rsidR="00086CBE">
      <w:rPr>
        <w:rFonts w:cstheme="minorHAnsi"/>
        <w:noProof/>
        <w:sz w:val="16"/>
        <w:szCs w:val="16"/>
        <w:lang w:val="en-US"/>
      </w:rPr>
      <w:t>Dropbox</w:t>
    </w:r>
    <w:r w:rsidR="00086CBE" w:rsidRPr="00086CBE">
      <w:rPr>
        <w:rFonts w:cstheme="minorHAnsi"/>
        <w:noProof/>
        <w:sz w:val="16"/>
        <w:szCs w:val="16"/>
      </w:rPr>
      <w:t>\</w:t>
    </w:r>
    <w:r w:rsidR="00086CBE">
      <w:rPr>
        <w:rFonts w:cstheme="minorHAnsi"/>
        <w:noProof/>
        <w:sz w:val="16"/>
        <w:szCs w:val="16"/>
        <w:lang w:val="en-US"/>
      </w:rPr>
      <w:t>Public</w:t>
    </w:r>
    <w:r w:rsidR="00086CBE" w:rsidRPr="00086CBE">
      <w:rPr>
        <w:rFonts w:cstheme="minorHAnsi"/>
        <w:noProof/>
        <w:sz w:val="16"/>
        <w:szCs w:val="16"/>
      </w:rPr>
      <w:t>\ΡΑΣ ΕΣΠΑ 2014 - 2020\Αλληλογραφία\Εισήγησεις - Αποφάσεις\11468_31-10-2019_Εισήγηση για τροποποίηση τεχνικού δελτίου.</w:t>
    </w:r>
    <w:r w:rsidR="00086CBE">
      <w:rPr>
        <w:rFonts w:cstheme="minorHAnsi"/>
        <w:noProof/>
        <w:sz w:val="16"/>
        <w:szCs w:val="16"/>
        <w:lang w:val="en-US"/>
      </w:rPr>
      <w:t>docx</w:t>
    </w:r>
    <w:r w:rsidRPr="000367BE">
      <w:rPr>
        <w:rFonts w:cstheme="minorHAnsi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7271F" w14:textId="77777777" w:rsidR="006E4C71" w:rsidRDefault="006E4C71" w:rsidP="00867E82">
      <w:pPr>
        <w:spacing w:after="0" w:line="240" w:lineRule="auto"/>
      </w:pPr>
      <w:r>
        <w:separator/>
      </w:r>
    </w:p>
  </w:footnote>
  <w:footnote w:type="continuationSeparator" w:id="0">
    <w:p w14:paraId="040FB858" w14:textId="77777777" w:rsidR="006E4C71" w:rsidRDefault="006E4C71" w:rsidP="00867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974"/>
    <w:multiLevelType w:val="hybridMultilevel"/>
    <w:tmpl w:val="00F88EC2"/>
    <w:lvl w:ilvl="0" w:tplc="35C4182E">
      <w:start w:val="1"/>
      <w:numFmt w:val="decimal"/>
      <w:lvlText w:val="(%1)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D61D5"/>
    <w:multiLevelType w:val="hybridMultilevel"/>
    <w:tmpl w:val="330CAE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F16B8"/>
    <w:multiLevelType w:val="hybridMultilevel"/>
    <w:tmpl w:val="3A60E6E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0553F6"/>
    <w:multiLevelType w:val="hybridMultilevel"/>
    <w:tmpl w:val="8A78826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63C41C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3390D"/>
    <w:multiLevelType w:val="hybridMultilevel"/>
    <w:tmpl w:val="BA26DCA6"/>
    <w:lvl w:ilvl="0" w:tplc="57EC55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557B"/>
    <w:multiLevelType w:val="hybridMultilevel"/>
    <w:tmpl w:val="DFD8E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B4ABE"/>
    <w:multiLevelType w:val="hybridMultilevel"/>
    <w:tmpl w:val="4CCA3AF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1C65E4D"/>
    <w:multiLevelType w:val="hybridMultilevel"/>
    <w:tmpl w:val="249E12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D6B34"/>
    <w:multiLevelType w:val="hybridMultilevel"/>
    <w:tmpl w:val="34C2779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F849AB"/>
    <w:multiLevelType w:val="hybridMultilevel"/>
    <w:tmpl w:val="E474F11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81227"/>
    <w:multiLevelType w:val="hybridMultilevel"/>
    <w:tmpl w:val="243C71C4"/>
    <w:lvl w:ilvl="0" w:tplc="BE86C0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8552D"/>
    <w:multiLevelType w:val="hybridMultilevel"/>
    <w:tmpl w:val="A838DFF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9D2861"/>
    <w:multiLevelType w:val="hybridMultilevel"/>
    <w:tmpl w:val="DDD825A0"/>
    <w:lvl w:ilvl="0" w:tplc="57ACBD18">
      <w:start w:val="1"/>
      <w:numFmt w:val="decimal"/>
      <w:lvlText w:val="%1."/>
      <w:lvlJc w:val="left"/>
      <w:pPr>
        <w:ind w:left="1440" w:hanging="6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6162271"/>
    <w:multiLevelType w:val="hybridMultilevel"/>
    <w:tmpl w:val="E4F8A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B7617"/>
    <w:multiLevelType w:val="hybridMultilevel"/>
    <w:tmpl w:val="2BA6FAB6"/>
    <w:lvl w:ilvl="0" w:tplc="BE86C0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E157C"/>
    <w:multiLevelType w:val="hybridMultilevel"/>
    <w:tmpl w:val="EC76E9DE"/>
    <w:lvl w:ilvl="0" w:tplc="BE86C0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51078"/>
    <w:multiLevelType w:val="hybridMultilevel"/>
    <w:tmpl w:val="0FBCE1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D57E1"/>
    <w:multiLevelType w:val="hybridMultilevel"/>
    <w:tmpl w:val="522CDB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21EA7"/>
    <w:multiLevelType w:val="hybridMultilevel"/>
    <w:tmpl w:val="3EB65B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82822"/>
    <w:multiLevelType w:val="hybridMultilevel"/>
    <w:tmpl w:val="A8A4470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BF56AF"/>
    <w:multiLevelType w:val="hybridMultilevel"/>
    <w:tmpl w:val="400ECD6E"/>
    <w:lvl w:ilvl="0" w:tplc="19CE7B9A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b w:val="0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40BEB"/>
    <w:multiLevelType w:val="hybridMultilevel"/>
    <w:tmpl w:val="DFD8E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D443C"/>
    <w:multiLevelType w:val="hybridMultilevel"/>
    <w:tmpl w:val="DFD8E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65B7E"/>
    <w:multiLevelType w:val="hybridMultilevel"/>
    <w:tmpl w:val="12E664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42790B"/>
    <w:multiLevelType w:val="hybridMultilevel"/>
    <w:tmpl w:val="CD1891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1121EB"/>
    <w:multiLevelType w:val="hybridMultilevel"/>
    <w:tmpl w:val="2DE04A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C41C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3"/>
  </w:num>
  <w:num w:numId="5">
    <w:abstractNumId w:val="16"/>
  </w:num>
  <w:num w:numId="6">
    <w:abstractNumId w:val="18"/>
  </w:num>
  <w:num w:numId="7">
    <w:abstractNumId w:val="5"/>
  </w:num>
  <w:num w:numId="8">
    <w:abstractNumId w:val="7"/>
  </w:num>
  <w:num w:numId="9">
    <w:abstractNumId w:val="12"/>
  </w:num>
  <w:num w:numId="10">
    <w:abstractNumId w:val="22"/>
  </w:num>
  <w:num w:numId="11">
    <w:abstractNumId w:val="2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9"/>
  </w:num>
  <w:num w:numId="19">
    <w:abstractNumId w:val="1"/>
  </w:num>
  <w:num w:numId="20">
    <w:abstractNumId w:val="23"/>
  </w:num>
  <w:num w:numId="21">
    <w:abstractNumId w:val="4"/>
  </w:num>
  <w:num w:numId="22">
    <w:abstractNumId w:val="25"/>
  </w:num>
  <w:num w:numId="23">
    <w:abstractNumId w:val="24"/>
  </w:num>
  <w:num w:numId="24">
    <w:abstractNumId w:val="3"/>
  </w:num>
  <w:num w:numId="25">
    <w:abstractNumId w:val="15"/>
  </w:num>
  <w:num w:numId="26">
    <w:abstractNumId w:val="14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0D"/>
    <w:rsid w:val="00003C44"/>
    <w:rsid w:val="00026BE5"/>
    <w:rsid w:val="000276DD"/>
    <w:rsid w:val="00030315"/>
    <w:rsid w:val="000367BE"/>
    <w:rsid w:val="00046687"/>
    <w:rsid w:val="000563B4"/>
    <w:rsid w:val="00071F18"/>
    <w:rsid w:val="00086CBE"/>
    <w:rsid w:val="000B5F65"/>
    <w:rsid w:val="000C491B"/>
    <w:rsid w:val="000D79CA"/>
    <w:rsid w:val="000E13C2"/>
    <w:rsid w:val="000E48C5"/>
    <w:rsid w:val="00100509"/>
    <w:rsid w:val="00103D2F"/>
    <w:rsid w:val="0011349A"/>
    <w:rsid w:val="00114180"/>
    <w:rsid w:val="00142EB2"/>
    <w:rsid w:val="001442BD"/>
    <w:rsid w:val="001554FA"/>
    <w:rsid w:val="0015605E"/>
    <w:rsid w:val="00170EBB"/>
    <w:rsid w:val="00171E0D"/>
    <w:rsid w:val="00187AC3"/>
    <w:rsid w:val="0019147F"/>
    <w:rsid w:val="001A30A1"/>
    <w:rsid w:val="001B72D9"/>
    <w:rsid w:val="002027A8"/>
    <w:rsid w:val="0021170B"/>
    <w:rsid w:val="002125E2"/>
    <w:rsid w:val="00212664"/>
    <w:rsid w:val="00234C42"/>
    <w:rsid w:val="00237301"/>
    <w:rsid w:val="00237F29"/>
    <w:rsid w:val="00251D11"/>
    <w:rsid w:val="002A5FF2"/>
    <w:rsid w:val="002A6833"/>
    <w:rsid w:val="002B07C1"/>
    <w:rsid w:val="002B1F88"/>
    <w:rsid w:val="002B5264"/>
    <w:rsid w:val="002D7783"/>
    <w:rsid w:val="002E5E7D"/>
    <w:rsid w:val="002E5F38"/>
    <w:rsid w:val="002E688F"/>
    <w:rsid w:val="002F43E4"/>
    <w:rsid w:val="002F4EF0"/>
    <w:rsid w:val="00350E4D"/>
    <w:rsid w:val="0037094D"/>
    <w:rsid w:val="00383F26"/>
    <w:rsid w:val="00386E23"/>
    <w:rsid w:val="003A0396"/>
    <w:rsid w:val="003A0E6C"/>
    <w:rsid w:val="003A31F9"/>
    <w:rsid w:val="003C171E"/>
    <w:rsid w:val="003C351F"/>
    <w:rsid w:val="003C6345"/>
    <w:rsid w:val="003C6A0B"/>
    <w:rsid w:val="0040061A"/>
    <w:rsid w:val="00426243"/>
    <w:rsid w:val="00431BC0"/>
    <w:rsid w:val="00443C0D"/>
    <w:rsid w:val="00467107"/>
    <w:rsid w:val="00471BFA"/>
    <w:rsid w:val="00486694"/>
    <w:rsid w:val="00486DA8"/>
    <w:rsid w:val="0049147F"/>
    <w:rsid w:val="00495811"/>
    <w:rsid w:val="004965F0"/>
    <w:rsid w:val="004A3031"/>
    <w:rsid w:val="004B4658"/>
    <w:rsid w:val="004D7C1C"/>
    <w:rsid w:val="004D7FC9"/>
    <w:rsid w:val="004E3C7F"/>
    <w:rsid w:val="004F4D0D"/>
    <w:rsid w:val="00505A59"/>
    <w:rsid w:val="0051355B"/>
    <w:rsid w:val="00521372"/>
    <w:rsid w:val="005255A1"/>
    <w:rsid w:val="00544F65"/>
    <w:rsid w:val="005551CA"/>
    <w:rsid w:val="005556E6"/>
    <w:rsid w:val="00564A93"/>
    <w:rsid w:val="005724B7"/>
    <w:rsid w:val="005770F0"/>
    <w:rsid w:val="00590531"/>
    <w:rsid w:val="005A17AB"/>
    <w:rsid w:val="005D32E2"/>
    <w:rsid w:val="005E1F06"/>
    <w:rsid w:val="005F792D"/>
    <w:rsid w:val="00604954"/>
    <w:rsid w:val="00635CDD"/>
    <w:rsid w:val="006516FD"/>
    <w:rsid w:val="0067152C"/>
    <w:rsid w:val="00673391"/>
    <w:rsid w:val="00677D21"/>
    <w:rsid w:val="006B00E4"/>
    <w:rsid w:val="006B4FF7"/>
    <w:rsid w:val="006D0C28"/>
    <w:rsid w:val="006E360D"/>
    <w:rsid w:val="006E4C71"/>
    <w:rsid w:val="006E7C85"/>
    <w:rsid w:val="006F271F"/>
    <w:rsid w:val="006F6B84"/>
    <w:rsid w:val="0070078D"/>
    <w:rsid w:val="00704BE2"/>
    <w:rsid w:val="00704F17"/>
    <w:rsid w:val="007105AC"/>
    <w:rsid w:val="007179D1"/>
    <w:rsid w:val="00723658"/>
    <w:rsid w:val="00723FFD"/>
    <w:rsid w:val="007269C1"/>
    <w:rsid w:val="0072743B"/>
    <w:rsid w:val="00747032"/>
    <w:rsid w:val="00764567"/>
    <w:rsid w:val="00772C9D"/>
    <w:rsid w:val="007A17B9"/>
    <w:rsid w:val="007C4E9E"/>
    <w:rsid w:val="007C6CB3"/>
    <w:rsid w:val="007E5282"/>
    <w:rsid w:val="007F3D72"/>
    <w:rsid w:val="00812F50"/>
    <w:rsid w:val="00822CE2"/>
    <w:rsid w:val="00832EA0"/>
    <w:rsid w:val="00850D01"/>
    <w:rsid w:val="00863B8F"/>
    <w:rsid w:val="00867E82"/>
    <w:rsid w:val="00867FA3"/>
    <w:rsid w:val="00875ABC"/>
    <w:rsid w:val="008A33AE"/>
    <w:rsid w:val="008D1CE5"/>
    <w:rsid w:val="008E47F9"/>
    <w:rsid w:val="00906449"/>
    <w:rsid w:val="00925409"/>
    <w:rsid w:val="0092738E"/>
    <w:rsid w:val="00930BB7"/>
    <w:rsid w:val="00942FD9"/>
    <w:rsid w:val="00953B1E"/>
    <w:rsid w:val="00954102"/>
    <w:rsid w:val="00954547"/>
    <w:rsid w:val="009734CE"/>
    <w:rsid w:val="00975897"/>
    <w:rsid w:val="00980047"/>
    <w:rsid w:val="009848B0"/>
    <w:rsid w:val="00986E54"/>
    <w:rsid w:val="00991086"/>
    <w:rsid w:val="00995250"/>
    <w:rsid w:val="009B0396"/>
    <w:rsid w:val="009D6E3C"/>
    <w:rsid w:val="009E468D"/>
    <w:rsid w:val="00A13026"/>
    <w:rsid w:val="00A21666"/>
    <w:rsid w:val="00A21C63"/>
    <w:rsid w:val="00A25869"/>
    <w:rsid w:val="00A34386"/>
    <w:rsid w:val="00A63807"/>
    <w:rsid w:val="00A7614B"/>
    <w:rsid w:val="00A76F90"/>
    <w:rsid w:val="00A8777A"/>
    <w:rsid w:val="00AC0CCC"/>
    <w:rsid w:val="00AC788E"/>
    <w:rsid w:val="00AC7E81"/>
    <w:rsid w:val="00AE1C36"/>
    <w:rsid w:val="00AE794E"/>
    <w:rsid w:val="00AF54A1"/>
    <w:rsid w:val="00B1063A"/>
    <w:rsid w:val="00B16A53"/>
    <w:rsid w:val="00B22B92"/>
    <w:rsid w:val="00B3551C"/>
    <w:rsid w:val="00B55A5B"/>
    <w:rsid w:val="00B7249E"/>
    <w:rsid w:val="00BA113A"/>
    <w:rsid w:val="00BA405A"/>
    <w:rsid w:val="00BB7F5B"/>
    <w:rsid w:val="00BC231B"/>
    <w:rsid w:val="00BC3F32"/>
    <w:rsid w:val="00BC6CDD"/>
    <w:rsid w:val="00BD0BEC"/>
    <w:rsid w:val="00BD3844"/>
    <w:rsid w:val="00BD429C"/>
    <w:rsid w:val="00BF2856"/>
    <w:rsid w:val="00BF4AE3"/>
    <w:rsid w:val="00BF5783"/>
    <w:rsid w:val="00C1720D"/>
    <w:rsid w:val="00C26A1C"/>
    <w:rsid w:val="00C40BF0"/>
    <w:rsid w:val="00C55DDE"/>
    <w:rsid w:val="00C64A6E"/>
    <w:rsid w:val="00C73F91"/>
    <w:rsid w:val="00C94123"/>
    <w:rsid w:val="00CA2B6C"/>
    <w:rsid w:val="00CB7B59"/>
    <w:rsid w:val="00CC7E42"/>
    <w:rsid w:val="00CD6CCF"/>
    <w:rsid w:val="00CD7EFF"/>
    <w:rsid w:val="00CE12AE"/>
    <w:rsid w:val="00D017CD"/>
    <w:rsid w:val="00D254D8"/>
    <w:rsid w:val="00D316BC"/>
    <w:rsid w:val="00D32421"/>
    <w:rsid w:val="00D33AC2"/>
    <w:rsid w:val="00D42D51"/>
    <w:rsid w:val="00D472FE"/>
    <w:rsid w:val="00DA5863"/>
    <w:rsid w:val="00DA76F3"/>
    <w:rsid w:val="00DA78DD"/>
    <w:rsid w:val="00DB382D"/>
    <w:rsid w:val="00DC48B7"/>
    <w:rsid w:val="00DC5719"/>
    <w:rsid w:val="00DC5B50"/>
    <w:rsid w:val="00DC7EA7"/>
    <w:rsid w:val="00DF74BD"/>
    <w:rsid w:val="00DF7BA5"/>
    <w:rsid w:val="00E04E3B"/>
    <w:rsid w:val="00E05707"/>
    <w:rsid w:val="00E2167B"/>
    <w:rsid w:val="00E83B8A"/>
    <w:rsid w:val="00EF28D6"/>
    <w:rsid w:val="00F02128"/>
    <w:rsid w:val="00F17F0E"/>
    <w:rsid w:val="00F2002C"/>
    <w:rsid w:val="00F30A43"/>
    <w:rsid w:val="00F4490E"/>
    <w:rsid w:val="00F517AB"/>
    <w:rsid w:val="00F5360D"/>
    <w:rsid w:val="00F73BD5"/>
    <w:rsid w:val="00F75521"/>
    <w:rsid w:val="00F81B18"/>
    <w:rsid w:val="00FA4A66"/>
    <w:rsid w:val="00FA7F14"/>
    <w:rsid w:val="00FE0022"/>
    <w:rsid w:val="00FE0E9A"/>
    <w:rsid w:val="00FF527F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D2A274"/>
  <w15:chartTrackingRefBased/>
  <w15:docId w15:val="{7A00184A-68E7-454F-8091-F08C6936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6F3"/>
  </w:style>
  <w:style w:type="paragraph" w:styleId="Heading1">
    <w:name w:val="heading 1"/>
    <w:basedOn w:val="Normal"/>
    <w:link w:val="Heading1Char"/>
    <w:uiPriority w:val="9"/>
    <w:qFormat/>
    <w:rsid w:val="00F53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6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5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360D"/>
  </w:style>
  <w:style w:type="character" w:styleId="Hyperlink">
    <w:name w:val="Hyperlink"/>
    <w:basedOn w:val="DefaultParagraphFont"/>
    <w:unhideWhenUsed/>
    <w:rsid w:val="00F536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E82"/>
  </w:style>
  <w:style w:type="paragraph" w:styleId="Footer">
    <w:name w:val="footer"/>
    <w:basedOn w:val="Normal"/>
    <w:link w:val="FooterChar"/>
    <w:uiPriority w:val="99"/>
    <w:unhideWhenUsed/>
    <w:rsid w:val="00867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E82"/>
  </w:style>
  <w:style w:type="paragraph" w:styleId="BalloonText">
    <w:name w:val="Balloon Text"/>
    <w:basedOn w:val="Normal"/>
    <w:link w:val="BalloonTextChar"/>
    <w:uiPriority w:val="99"/>
    <w:semiHidden/>
    <w:unhideWhenUsed/>
    <w:rsid w:val="00D25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2128"/>
    <w:rPr>
      <w:color w:val="954F72" w:themeColor="followedHyperlink"/>
      <w:u w:val="single"/>
    </w:rPr>
  </w:style>
  <w:style w:type="paragraph" w:customStyle="1" w:styleId="Default">
    <w:name w:val="Default"/>
    <w:rsid w:val="00F73B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NoSpacing">
    <w:name w:val="No Spacing"/>
    <w:uiPriority w:val="1"/>
    <w:qFormat/>
    <w:rsid w:val="00604954"/>
    <w:pPr>
      <w:spacing w:after="0" w:line="240" w:lineRule="auto"/>
      <w:jc w:val="both"/>
    </w:pPr>
    <w:rPr>
      <w:rFonts w:ascii="Arial" w:eastAsiaTheme="minorHAns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2833-EB13-46CB-8378-0B08B47E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ANASTASIOS KONSTAS</cp:lastModifiedBy>
  <cp:revision>2</cp:revision>
  <cp:lastPrinted>2019-03-15T08:07:00Z</cp:lastPrinted>
  <dcterms:created xsi:type="dcterms:W3CDTF">2019-11-20T12:05:00Z</dcterms:created>
  <dcterms:modified xsi:type="dcterms:W3CDTF">2019-11-20T12:05:00Z</dcterms:modified>
</cp:coreProperties>
</file>