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28CC" w14:textId="0700847A" w:rsidR="00F80168" w:rsidRDefault="00F80168" w:rsidP="004C2017">
      <w:pPr>
        <w:spacing w:line="264" w:lineRule="auto"/>
      </w:pPr>
      <w:r w:rsidRPr="00E417B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7A27A5" wp14:editId="0F5BC30C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206500" cy="977900"/>
            <wp:effectExtent l="0" t="0" r="0" b="0"/>
            <wp:wrapSquare wrapText="bothSides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B6">
        <w:rPr>
          <w:rFonts w:ascii="Arial" w:hAnsi="Arial" w:cs="Arial"/>
          <w:noProof/>
        </w:rPr>
        <w:drawing>
          <wp:inline distT="0" distB="0" distL="0" distR="0" wp14:anchorId="05DCE1EA" wp14:editId="05D3726D">
            <wp:extent cx="2076450" cy="819150"/>
            <wp:effectExtent l="0" t="0" r="0" b="0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B414" w14:textId="77777777" w:rsidR="00F80168" w:rsidRDefault="00F80168" w:rsidP="004C2017">
      <w:pPr>
        <w:spacing w:line="264" w:lineRule="auto"/>
      </w:pPr>
    </w:p>
    <w:tbl>
      <w:tblPr>
        <w:tblW w:w="3555" w:type="dxa"/>
        <w:tblInd w:w="4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657"/>
      </w:tblGrid>
      <w:tr w:rsidR="00BA2462" w14:paraId="7B0547A1" w14:textId="77777777" w:rsidTr="00EC5F0A">
        <w:trPr>
          <w:trHeight w:val="233"/>
        </w:trPr>
        <w:tc>
          <w:tcPr>
            <w:tcW w:w="1898" w:type="dxa"/>
            <w:hideMark/>
          </w:tcPr>
          <w:p w14:paraId="6F3D2B71" w14:textId="393CA6C7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 xml:space="preserve">Αθήνα , </w:t>
            </w:r>
          </w:p>
        </w:tc>
        <w:tc>
          <w:tcPr>
            <w:tcW w:w="1657" w:type="dxa"/>
          </w:tcPr>
          <w:p w14:paraId="18B88CFB" w14:textId="0B12DB4E" w:rsidR="00BA2462" w:rsidRPr="00255C8C" w:rsidRDefault="002446E5" w:rsidP="004C2017">
            <w:pPr>
              <w:snapToGrid w:val="0"/>
              <w:spacing w:before="60" w:after="0" w:line="264" w:lineRule="auto"/>
              <w:rPr>
                <w:rFonts w:eastAsia="PMingLiU"/>
                <w:b/>
                <w:sz w:val="24"/>
                <w:szCs w:val="24"/>
                <w:lang w:eastAsia="el-GR"/>
              </w:rPr>
            </w:pPr>
            <w:r>
              <w:rPr>
                <w:rFonts w:eastAsia="PMingLiU"/>
                <w:b/>
                <w:sz w:val="24"/>
                <w:szCs w:val="24"/>
                <w:lang w:eastAsia="el-GR"/>
              </w:rPr>
              <w:t>29</w:t>
            </w:r>
            <w:r w:rsidR="00B35B01">
              <w:rPr>
                <w:rFonts w:eastAsia="PMingLiU"/>
                <w:b/>
                <w:sz w:val="24"/>
                <w:szCs w:val="24"/>
                <w:lang w:eastAsia="el-GR"/>
              </w:rPr>
              <w:t>/11/2019</w:t>
            </w:r>
          </w:p>
        </w:tc>
      </w:tr>
      <w:tr w:rsidR="00BA2462" w14:paraId="26CCABA4" w14:textId="77777777" w:rsidTr="00EC5F0A">
        <w:trPr>
          <w:trHeight w:val="232"/>
        </w:trPr>
        <w:tc>
          <w:tcPr>
            <w:tcW w:w="1898" w:type="dxa"/>
            <w:hideMark/>
          </w:tcPr>
          <w:p w14:paraId="1499F283" w14:textId="67373F93" w:rsidR="00BA2462" w:rsidRPr="00255C8C" w:rsidRDefault="00BA2462" w:rsidP="004C2017">
            <w:pPr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val="en-US" w:eastAsia="el-GR"/>
              </w:rPr>
            </w:pPr>
            <w:r w:rsidRPr="00255C8C">
              <w:rPr>
                <w:rFonts w:eastAsia="PMingLiU" w:cs="Arial"/>
                <w:b/>
                <w:sz w:val="24"/>
                <w:szCs w:val="24"/>
                <w:lang w:eastAsia="el-GR"/>
              </w:rPr>
              <w:t>Αριθ. Πρωτ.:</w:t>
            </w:r>
          </w:p>
        </w:tc>
        <w:tc>
          <w:tcPr>
            <w:tcW w:w="1657" w:type="dxa"/>
          </w:tcPr>
          <w:p w14:paraId="70F94B5A" w14:textId="0FE48FEB" w:rsidR="00BA2462" w:rsidRPr="00255C8C" w:rsidRDefault="002446E5" w:rsidP="004C2017">
            <w:pPr>
              <w:snapToGrid w:val="0"/>
              <w:spacing w:before="60" w:after="0" w:line="264" w:lineRule="auto"/>
              <w:rPr>
                <w:rFonts w:eastAsia="PMingLiU" w:cs="Arial"/>
                <w:b/>
                <w:sz w:val="24"/>
                <w:szCs w:val="24"/>
                <w:lang w:eastAsia="el-GR"/>
              </w:rPr>
            </w:pPr>
            <w:r>
              <w:rPr>
                <w:rFonts w:eastAsia="PMingLiU" w:cs="Arial"/>
                <w:b/>
                <w:sz w:val="24"/>
                <w:szCs w:val="24"/>
                <w:lang w:eastAsia="el-GR"/>
              </w:rPr>
              <w:t>11715</w:t>
            </w:r>
          </w:p>
        </w:tc>
      </w:tr>
    </w:tbl>
    <w:p w14:paraId="178DA3BD" w14:textId="77777777" w:rsidR="00D52166" w:rsidRPr="00EC5F0A" w:rsidRDefault="00D52166" w:rsidP="004C2017">
      <w:pPr>
        <w:spacing w:after="0" w:line="264" w:lineRule="auto"/>
        <w:rPr>
          <w:rFonts w:eastAsia="PMingLiU" w:cs="Arial"/>
          <w:sz w:val="28"/>
          <w:szCs w:val="28"/>
          <w:lang w:eastAsia="el-GR"/>
        </w:rPr>
      </w:pPr>
    </w:p>
    <w:p w14:paraId="283CDFEE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 xml:space="preserve">ΑΠΟΦΑΣΗ ΤΗΣ ΟΛΟΜΕΛΕΙΑΣ ΤΗΣ ΡΑΣ </w:t>
      </w:r>
    </w:p>
    <w:p w14:paraId="42676EE0" w14:textId="60EC2829" w:rsidR="00BA2462" w:rsidRDefault="003F0580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  <w:r>
        <w:rPr>
          <w:rFonts w:eastAsia="PMingLiU" w:cs="Arial"/>
          <w:sz w:val="28"/>
          <w:szCs w:val="28"/>
          <w:lang w:eastAsia="el-GR"/>
        </w:rPr>
        <w:t>τ</w:t>
      </w:r>
      <w:r w:rsidR="00BA2462">
        <w:rPr>
          <w:rFonts w:eastAsia="PMingLiU" w:cs="Arial"/>
          <w:sz w:val="28"/>
          <w:szCs w:val="28"/>
          <w:lang w:eastAsia="el-GR"/>
        </w:rPr>
        <w:t>ης</w:t>
      </w:r>
      <w:r>
        <w:rPr>
          <w:rFonts w:eastAsia="PMingLiU" w:cs="Arial"/>
          <w:sz w:val="28"/>
          <w:szCs w:val="28"/>
          <w:lang w:val="en-US" w:eastAsia="el-GR"/>
        </w:rPr>
        <w:t xml:space="preserve"> </w:t>
      </w:r>
      <w:r w:rsidR="002446E5">
        <w:rPr>
          <w:rFonts w:eastAsia="PMingLiU" w:cs="Arial"/>
          <w:sz w:val="28"/>
          <w:szCs w:val="28"/>
          <w:lang w:eastAsia="el-GR"/>
        </w:rPr>
        <w:t>90</w:t>
      </w:r>
      <w:r w:rsidR="00BA2462">
        <w:rPr>
          <w:rFonts w:eastAsia="PMingLiU" w:cs="Arial"/>
          <w:sz w:val="28"/>
          <w:szCs w:val="28"/>
          <w:vertAlign w:val="superscript"/>
          <w:lang w:eastAsia="el-GR"/>
        </w:rPr>
        <w:t>ης</w:t>
      </w:r>
      <w:r w:rsidR="00BA2462">
        <w:rPr>
          <w:rFonts w:eastAsia="PMingLiU" w:cs="Arial"/>
          <w:sz w:val="28"/>
          <w:szCs w:val="28"/>
          <w:lang w:eastAsia="el-GR"/>
        </w:rPr>
        <w:t xml:space="preserve"> συνεδρίασης της </w:t>
      </w:r>
      <w:r w:rsidR="009E61A8">
        <w:rPr>
          <w:rFonts w:eastAsia="PMingLiU" w:cs="Arial"/>
          <w:sz w:val="28"/>
          <w:szCs w:val="28"/>
          <w:lang w:eastAsia="el-GR"/>
        </w:rPr>
        <w:t>2</w:t>
      </w:r>
      <w:r w:rsidR="002446E5">
        <w:rPr>
          <w:rFonts w:eastAsia="PMingLiU" w:cs="Arial"/>
          <w:sz w:val="28"/>
          <w:szCs w:val="28"/>
          <w:lang w:eastAsia="el-GR"/>
        </w:rPr>
        <w:t>9</w:t>
      </w:r>
      <w:r w:rsidR="00BA2462">
        <w:rPr>
          <w:rFonts w:eastAsia="PMingLiU" w:cs="Arial"/>
          <w:sz w:val="28"/>
          <w:szCs w:val="28"/>
          <w:lang w:eastAsia="el-GR"/>
        </w:rPr>
        <w:t>.</w:t>
      </w:r>
      <w:r w:rsidR="009E61A8">
        <w:rPr>
          <w:rFonts w:eastAsia="PMingLiU" w:cs="Arial"/>
          <w:sz w:val="28"/>
          <w:szCs w:val="28"/>
          <w:lang w:eastAsia="el-GR"/>
        </w:rPr>
        <w:t>1</w:t>
      </w:r>
      <w:r w:rsidR="005A0448">
        <w:rPr>
          <w:rFonts w:eastAsia="PMingLiU" w:cs="Arial"/>
          <w:sz w:val="28"/>
          <w:szCs w:val="28"/>
          <w:lang w:eastAsia="el-GR"/>
        </w:rPr>
        <w:t>1</w:t>
      </w:r>
      <w:r w:rsidR="00BA2462">
        <w:rPr>
          <w:rFonts w:eastAsia="PMingLiU" w:cs="Arial"/>
          <w:sz w:val="28"/>
          <w:szCs w:val="28"/>
          <w:lang w:eastAsia="el-GR"/>
        </w:rPr>
        <w:t>.201</w:t>
      </w:r>
      <w:r w:rsidR="00172C5F">
        <w:rPr>
          <w:rFonts w:eastAsia="PMingLiU" w:cs="Arial"/>
          <w:sz w:val="28"/>
          <w:szCs w:val="28"/>
          <w:lang w:val="en-US" w:eastAsia="el-GR"/>
        </w:rPr>
        <w:t>9</w:t>
      </w:r>
    </w:p>
    <w:p w14:paraId="151550CF" w14:textId="77777777" w:rsidR="00BA2462" w:rsidRDefault="00BA2462" w:rsidP="004C2017">
      <w:pPr>
        <w:spacing w:after="0" w:line="264" w:lineRule="auto"/>
        <w:jc w:val="center"/>
        <w:rPr>
          <w:rFonts w:eastAsia="PMingLiU" w:cs="Arial"/>
          <w:sz w:val="28"/>
          <w:szCs w:val="28"/>
          <w:lang w:eastAsia="el-G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7340"/>
      </w:tblGrid>
      <w:tr w:rsidR="00BA2462" w:rsidRPr="00F80168" w14:paraId="55977D6B" w14:textId="77777777" w:rsidTr="00BA2462">
        <w:tc>
          <w:tcPr>
            <w:tcW w:w="988" w:type="dxa"/>
            <w:hideMark/>
          </w:tcPr>
          <w:p w14:paraId="6DC9C8F9" w14:textId="77777777" w:rsidR="00BA2462" w:rsidRPr="00F80168" w:rsidRDefault="00BA2462" w:rsidP="004C2017">
            <w:pPr>
              <w:pStyle w:val="a"/>
              <w:spacing w:line="264" w:lineRule="auto"/>
              <w:jc w:val="center"/>
              <w:rPr>
                <w:rStyle w:val="a0"/>
                <w:rFonts w:ascii="Calibri" w:hAnsi="Calibri"/>
                <w:lang w:val="el-GR"/>
              </w:rPr>
            </w:pPr>
            <w:r w:rsidRPr="00F80168">
              <w:rPr>
                <w:rFonts w:ascii="Calibri" w:eastAsia="PMingLiU" w:hAnsi="Calibri" w:cs="Arial"/>
                <w:b/>
                <w:bCs/>
                <w:lang w:val="el-GR" w:eastAsia="el-GR"/>
              </w:rPr>
              <w:t>Θέμα :</w:t>
            </w:r>
          </w:p>
        </w:tc>
        <w:tc>
          <w:tcPr>
            <w:tcW w:w="7932" w:type="dxa"/>
            <w:hideMark/>
          </w:tcPr>
          <w:p w14:paraId="712FE600" w14:textId="52A7318B" w:rsidR="00BA2462" w:rsidRPr="004C2017" w:rsidRDefault="002446E5" w:rsidP="004C2017">
            <w:pPr>
              <w:tabs>
                <w:tab w:val="left" w:pos="1800"/>
              </w:tabs>
              <w:spacing w:line="264" w:lineRule="auto"/>
              <w:jc w:val="both"/>
              <w:rPr>
                <w:rStyle w:val="a0"/>
                <w:rFonts w:cs="Arial"/>
                <w:b/>
                <w:bCs/>
                <w:sz w:val="24"/>
                <w:szCs w:val="24"/>
                <w:lang w:eastAsia="el-GR"/>
              </w:rPr>
            </w:pPr>
            <w:r w:rsidRPr="002446E5">
              <w:rPr>
                <w:rFonts w:cs="Arial"/>
                <w:b/>
                <w:bCs/>
                <w:sz w:val="24"/>
                <w:szCs w:val="24"/>
                <w:lang w:eastAsia="el-GR"/>
              </w:rPr>
              <w:t>Έγκριση καταστάσεων αποτελεσμάτων θεωρητικού και πρακτικού μέρους της επανεξέτασης δύο (2) υποψηφίων μηχανοδηγών για την απόκτηση άδειας μηχανοδηγού / Έγκριση δικαιούχων βεβαίωσης επιτυχούς εξέτασης</w:t>
            </w:r>
          </w:p>
        </w:tc>
      </w:tr>
    </w:tbl>
    <w:p w14:paraId="2FB34F9C" w14:textId="77777777" w:rsidR="00BA2462" w:rsidRPr="00F80168" w:rsidRDefault="00BA2462" w:rsidP="004C2017">
      <w:pPr>
        <w:pStyle w:val="a"/>
        <w:spacing w:line="264" w:lineRule="auto"/>
        <w:jc w:val="both"/>
        <w:rPr>
          <w:rFonts w:ascii="Calibri" w:hAnsi="Calibri" w:cs="Arial"/>
          <w:highlight w:val="yellow"/>
          <w:lang w:val="el-GR"/>
        </w:rPr>
      </w:pPr>
    </w:p>
    <w:p w14:paraId="0D01D011" w14:textId="7B006D08" w:rsidR="00BA2462" w:rsidRDefault="00BA2462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  <w:r w:rsidRPr="00F80168">
        <w:rPr>
          <w:rFonts w:cs="Arial"/>
          <w:sz w:val="24"/>
          <w:szCs w:val="24"/>
        </w:rPr>
        <w:t>Η Ολομέλεια της ΡΑΣ, λαμβάνοντας υπόψη τα ακόλουθα</w:t>
      </w:r>
      <w:r w:rsidRPr="00F80168">
        <w:rPr>
          <w:rFonts w:cs="Arial"/>
          <w:b/>
          <w:sz w:val="24"/>
          <w:szCs w:val="24"/>
        </w:rPr>
        <w:t>:</w:t>
      </w:r>
    </w:p>
    <w:p w14:paraId="5A63D5B3" w14:textId="77777777" w:rsidR="00D52166" w:rsidRPr="00F80168" w:rsidRDefault="00D52166" w:rsidP="004C2017">
      <w:pPr>
        <w:pStyle w:val="ListParagraph"/>
        <w:spacing w:before="120" w:after="60" w:line="264" w:lineRule="auto"/>
        <w:ind w:left="0"/>
        <w:jc w:val="both"/>
        <w:rPr>
          <w:rFonts w:cs="Arial"/>
          <w:b/>
          <w:sz w:val="24"/>
          <w:szCs w:val="24"/>
        </w:rPr>
      </w:pPr>
    </w:p>
    <w:p w14:paraId="3DBECEE3" w14:textId="08EF3505" w:rsidR="002446E5" w:rsidRPr="002446E5" w:rsidRDefault="002446E5" w:rsidP="002446E5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/>
        <w:jc w:val="both"/>
        <w:rPr>
          <w:rFonts w:eastAsia="Times New Roman" w:cs="Arial"/>
          <w:sz w:val="24"/>
          <w:szCs w:val="24"/>
        </w:rPr>
      </w:pPr>
      <w:bookmarkStart w:id="0" w:name="_Hlk1037034"/>
      <w:bookmarkStart w:id="1" w:name="_Hlk520363976"/>
      <w:r>
        <w:rPr>
          <w:rFonts w:eastAsia="Times New Roman" w:cs="Arial"/>
          <w:sz w:val="24"/>
          <w:szCs w:val="24"/>
        </w:rPr>
        <w:t>το</w:t>
      </w:r>
      <w:r w:rsidRPr="002446E5">
        <w:rPr>
          <w:rFonts w:eastAsia="Times New Roman" w:cs="Arial"/>
          <w:sz w:val="24"/>
          <w:szCs w:val="24"/>
        </w:rPr>
        <w:t xml:space="preserve"> ν. 3911/2011(Α’ 12’) «Πιστοποίηση μηχανοδηγών και άλλες διατάξεις», όπως ισχύει, με τον οποίο εναρμονίστηκε η ελληνική νομοθεσία με την Οδηγία 2007/59/ΕΚ (EE L 315/51 της 3.12.2007) του Ευρωπαϊκού Κοινοβουλίου και του Συμβουλίου της 23ης Οκτωβρίου 2007 σχετικά με την πιστοποίηση του προσωπικού οδήγησης μηχανών έλξης και συρμών στο σιδηροδρομικό σύστημα της Κοινότητας», όπως ισχύει.</w:t>
      </w:r>
    </w:p>
    <w:p w14:paraId="5C13BE7E" w14:textId="77777777" w:rsidR="002446E5" w:rsidRPr="002446E5" w:rsidRDefault="002446E5" w:rsidP="002446E5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/>
        <w:jc w:val="both"/>
        <w:rPr>
          <w:rFonts w:eastAsia="Times New Roman" w:cs="Arial"/>
          <w:sz w:val="24"/>
          <w:szCs w:val="24"/>
        </w:rPr>
      </w:pPr>
      <w:r w:rsidRPr="002446E5">
        <w:rPr>
          <w:rFonts w:eastAsia="Times New Roman" w:cs="Arial"/>
          <w:sz w:val="24"/>
          <w:szCs w:val="24"/>
        </w:rPr>
        <w:t>Το άρθρο 76 του ν. 4530/2018 (Α΄59) «Ρυθμίσεις θεμάτων μεταφορών και άλλες διατάξεις».</w:t>
      </w:r>
    </w:p>
    <w:p w14:paraId="7C7FD46B" w14:textId="1A2F1E2B" w:rsidR="002446E5" w:rsidRPr="002446E5" w:rsidRDefault="002446E5" w:rsidP="002446E5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τη</w:t>
      </w:r>
      <w:r w:rsidRPr="002446E5">
        <w:rPr>
          <w:rFonts w:eastAsia="Times New Roman" w:cs="Arial"/>
          <w:sz w:val="24"/>
          <w:szCs w:val="24"/>
        </w:rPr>
        <w:t xml:space="preserve"> υπ. </w:t>
      </w:r>
      <w:proofErr w:type="spellStart"/>
      <w:r w:rsidRPr="002446E5">
        <w:rPr>
          <w:rFonts w:eastAsia="Times New Roman" w:cs="Arial"/>
          <w:sz w:val="24"/>
          <w:szCs w:val="24"/>
        </w:rPr>
        <w:t>αριθμ</w:t>
      </w:r>
      <w:proofErr w:type="spellEnd"/>
      <w:r w:rsidRPr="002446E5">
        <w:rPr>
          <w:rFonts w:eastAsia="Times New Roman" w:cs="Arial"/>
          <w:sz w:val="24"/>
          <w:szCs w:val="24"/>
        </w:rPr>
        <w:t>. πρωτ. Απόφαση της ΡΑΣ 10720/18-07-2019 Διαδικασία απόκτησης άδειας μηχανοδηγού – οργάνωση και καθορισμός διενέργειας εξετάσεων για την απόκτηση άδειας μηχανοδηγού.</w:t>
      </w:r>
    </w:p>
    <w:p w14:paraId="4F04F53F" w14:textId="5803DF3C" w:rsidR="002446E5" w:rsidRPr="002446E5" w:rsidRDefault="002446E5" w:rsidP="002446E5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/>
        <w:jc w:val="both"/>
        <w:rPr>
          <w:rFonts w:eastAsia="Times New Roman" w:cs="Arial"/>
          <w:sz w:val="24"/>
          <w:szCs w:val="24"/>
        </w:rPr>
      </w:pPr>
      <w:r w:rsidRPr="002446E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τη</w:t>
      </w:r>
      <w:r w:rsidRPr="002446E5">
        <w:rPr>
          <w:rFonts w:eastAsia="Times New Roman" w:cs="Arial"/>
          <w:sz w:val="24"/>
          <w:szCs w:val="24"/>
        </w:rPr>
        <w:t xml:space="preserve"> υπ. </w:t>
      </w:r>
      <w:proofErr w:type="spellStart"/>
      <w:r w:rsidRPr="002446E5">
        <w:rPr>
          <w:rFonts w:eastAsia="Times New Roman" w:cs="Arial"/>
          <w:sz w:val="24"/>
          <w:szCs w:val="24"/>
        </w:rPr>
        <w:t>αριθμ</w:t>
      </w:r>
      <w:proofErr w:type="spellEnd"/>
      <w:r w:rsidRPr="002446E5">
        <w:rPr>
          <w:rFonts w:eastAsia="Times New Roman" w:cs="Arial"/>
          <w:sz w:val="24"/>
          <w:szCs w:val="24"/>
        </w:rPr>
        <w:t>. πρωτ. 10765/22-07-2019 Απόφαση της ΡΑΣ για την Συγκρότηση Κεντρικής Επιτροπής Εξετάσεων (Κ.Ε.Ε.), για την οργάνωση και τον καθορισμό της διενέργειας εξετάσεων για την απόκτηση άδειας μηχανοδηγού.</w:t>
      </w:r>
    </w:p>
    <w:p w14:paraId="0C414CC7" w14:textId="2C8B52E5" w:rsidR="002446E5" w:rsidRPr="002446E5" w:rsidRDefault="002446E5" w:rsidP="002446E5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/>
        <w:jc w:val="both"/>
        <w:rPr>
          <w:rFonts w:eastAsia="Times New Roman" w:cs="Arial"/>
          <w:sz w:val="24"/>
          <w:szCs w:val="24"/>
        </w:rPr>
      </w:pPr>
      <w:r w:rsidRPr="002446E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τη</w:t>
      </w:r>
      <w:r w:rsidRPr="002446E5">
        <w:rPr>
          <w:rFonts w:eastAsia="Times New Roman" w:cs="Arial"/>
          <w:sz w:val="24"/>
          <w:szCs w:val="24"/>
        </w:rPr>
        <w:t xml:space="preserve"> με </w:t>
      </w:r>
      <w:proofErr w:type="spellStart"/>
      <w:r w:rsidRPr="002446E5">
        <w:rPr>
          <w:rFonts w:eastAsia="Times New Roman" w:cs="Arial"/>
          <w:sz w:val="24"/>
          <w:szCs w:val="24"/>
        </w:rPr>
        <w:t>αρ</w:t>
      </w:r>
      <w:proofErr w:type="spellEnd"/>
      <w:r w:rsidRPr="002446E5">
        <w:rPr>
          <w:rFonts w:eastAsia="Times New Roman" w:cs="Arial"/>
          <w:sz w:val="24"/>
          <w:szCs w:val="24"/>
        </w:rPr>
        <w:t>. πρωτ. 11015/06.08.2019 Απόφαση της ΡΑΣ για την έγκριση / απόρριψη υποψηφίων στις εξετάσεις 30-31/7/2019 για την απόκτηση άδειας μηχανοδήγησης.</w:t>
      </w:r>
    </w:p>
    <w:p w14:paraId="402B2E6F" w14:textId="7546BB02" w:rsidR="002446E5" w:rsidRPr="002446E5" w:rsidRDefault="002446E5" w:rsidP="002446E5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τις</w:t>
      </w:r>
      <w:r w:rsidRPr="002446E5">
        <w:rPr>
          <w:rFonts w:eastAsia="Times New Roman" w:cs="Arial"/>
          <w:sz w:val="24"/>
          <w:szCs w:val="24"/>
        </w:rPr>
        <w:t xml:space="preserve"> με αρ.πρωτ.11435/25.10.2019 και 11452/30.10.2019 αιτήσεις επανεξέτασης υποψηφίων μηχανοδηγών.</w:t>
      </w:r>
    </w:p>
    <w:p w14:paraId="53A11E62" w14:textId="4358B84E" w:rsidR="002446E5" w:rsidRPr="002446E5" w:rsidRDefault="002446E5" w:rsidP="002446E5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την</w:t>
      </w:r>
      <w:r w:rsidRPr="002446E5">
        <w:rPr>
          <w:rFonts w:eastAsia="Times New Roman" w:cs="Arial"/>
          <w:sz w:val="24"/>
          <w:szCs w:val="24"/>
        </w:rPr>
        <w:t xml:space="preserve"> υπ. </w:t>
      </w:r>
      <w:proofErr w:type="spellStart"/>
      <w:r w:rsidRPr="002446E5">
        <w:rPr>
          <w:rFonts w:eastAsia="Times New Roman" w:cs="Arial"/>
          <w:sz w:val="24"/>
          <w:szCs w:val="24"/>
        </w:rPr>
        <w:t>αριθμ</w:t>
      </w:r>
      <w:proofErr w:type="spellEnd"/>
      <w:r w:rsidRPr="002446E5">
        <w:rPr>
          <w:rFonts w:eastAsia="Times New Roman" w:cs="Arial"/>
          <w:sz w:val="24"/>
          <w:szCs w:val="24"/>
        </w:rPr>
        <w:t>. πρωτ. 11490/01-11-2019 ενημέρωση της Κεντρικής Επιτροπής Εξετάσεων (Κ.Ε.Ε.), για τη διεξαγωγή επανεξέτασης αποτυχόντων υποψηφίων για την απόκτηση άδειας μηχανοδηγού.</w:t>
      </w:r>
    </w:p>
    <w:p w14:paraId="67176912" w14:textId="6DA2AFC5" w:rsidR="002446E5" w:rsidRPr="002446E5" w:rsidRDefault="002446E5" w:rsidP="002446E5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την</w:t>
      </w:r>
      <w:r w:rsidRPr="002446E5">
        <w:rPr>
          <w:rFonts w:eastAsia="Times New Roman" w:cs="Arial"/>
          <w:sz w:val="24"/>
          <w:szCs w:val="24"/>
        </w:rPr>
        <w:t xml:space="preserve"> υπ. </w:t>
      </w:r>
      <w:proofErr w:type="spellStart"/>
      <w:r w:rsidRPr="002446E5">
        <w:rPr>
          <w:rFonts w:eastAsia="Times New Roman" w:cs="Arial"/>
          <w:sz w:val="24"/>
          <w:szCs w:val="24"/>
        </w:rPr>
        <w:t>αριθμ</w:t>
      </w:r>
      <w:proofErr w:type="spellEnd"/>
      <w:r w:rsidRPr="002446E5">
        <w:rPr>
          <w:rFonts w:eastAsia="Times New Roman" w:cs="Arial"/>
          <w:sz w:val="24"/>
          <w:szCs w:val="24"/>
        </w:rPr>
        <w:t>. πρωτ. 101466/31-10-2019 Απόφαση Κεντρικής Επιτροπής Εξετάσεων (Κ.Ε.Ε.) για την Συγκρότηση της Επιτροπής Επανεξέτασης Θεωρητικού μέρους για την απόκτηση άδειας μηχανοδηγού.</w:t>
      </w:r>
    </w:p>
    <w:p w14:paraId="11AEDFA5" w14:textId="1DA3BF28" w:rsidR="00C35390" w:rsidRPr="002446E5" w:rsidRDefault="002446E5" w:rsidP="002446E5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την</w:t>
      </w:r>
      <w:r w:rsidRPr="002446E5">
        <w:rPr>
          <w:rFonts w:eastAsia="Times New Roman" w:cs="Arial"/>
          <w:sz w:val="24"/>
          <w:szCs w:val="24"/>
        </w:rPr>
        <w:t xml:space="preserve"> υπ. </w:t>
      </w:r>
      <w:proofErr w:type="spellStart"/>
      <w:r w:rsidRPr="002446E5">
        <w:rPr>
          <w:rFonts w:eastAsia="Times New Roman" w:cs="Arial"/>
          <w:sz w:val="24"/>
          <w:szCs w:val="24"/>
        </w:rPr>
        <w:t>αριθμ</w:t>
      </w:r>
      <w:proofErr w:type="spellEnd"/>
      <w:r w:rsidRPr="002446E5">
        <w:rPr>
          <w:rFonts w:eastAsia="Times New Roman" w:cs="Arial"/>
          <w:sz w:val="24"/>
          <w:szCs w:val="24"/>
        </w:rPr>
        <w:t>. πρωτ. 11465/31-10-2019 Απόφαση της Κεντρικής Επιτροπής Εξετάσεων (Κ.Ε.Ε.) για την Συγκρότηση Επιτροπής Επανεξέτασης Πρακτικού μέρους (Αθήνα) για την απόκτηση άδειας μηχανοδηγού.</w:t>
      </w:r>
    </w:p>
    <w:p w14:paraId="7CC664CD" w14:textId="20F6C53C" w:rsidR="00C35390" w:rsidRPr="00C35390" w:rsidRDefault="00C35390" w:rsidP="00C35390">
      <w:pPr>
        <w:numPr>
          <w:ilvl w:val="0"/>
          <w:numId w:val="28"/>
        </w:numPr>
        <w:suppressAutoHyphens/>
        <w:autoSpaceDN/>
        <w:spacing w:before="60" w:after="60" w:line="312" w:lineRule="auto"/>
        <w:ind w:left="426" w:hanging="426"/>
        <w:jc w:val="both"/>
        <w:rPr>
          <w:rFonts w:eastAsia="MS Mincho" w:cs="Arial"/>
          <w:sz w:val="24"/>
          <w:szCs w:val="24"/>
          <w:lang w:eastAsia="ar-SA"/>
        </w:rPr>
      </w:pPr>
      <w:r w:rsidRPr="00C35390">
        <w:rPr>
          <w:rFonts w:eastAsia="MS Mincho" w:cs="Arial"/>
          <w:sz w:val="24"/>
          <w:szCs w:val="24"/>
          <w:lang w:eastAsia="ar-SA"/>
        </w:rPr>
        <w:t xml:space="preserve">Την υπ. </w:t>
      </w:r>
      <w:proofErr w:type="spellStart"/>
      <w:r w:rsidRPr="00C35390">
        <w:rPr>
          <w:rFonts w:eastAsia="MS Mincho" w:cs="Arial"/>
          <w:sz w:val="24"/>
          <w:szCs w:val="24"/>
          <w:lang w:eastAsia="ar-SA"/>
        </w:rPr>
        <w:t>αριθμ</w:t>
      </w:r>
      <w:proofErr w:type="spellEnd"/>
      <w:r w:rsidRPr="00C35390">
        <w:rPr>
          <w:rFonts w:eastAsia="MS Mincho" w:cs="Arial"/>
          <w:sz w:val="24"/>
          <w:szCs w:val="24"/>
          <w:lang w:eastAsia="ar-SA"/>
        </w:rPr>
        <w:t>. πρωτ. 1</w:t>
      </w:r>
      <w:r w:rsidR="009E61A8">
        <w:rPr>
          <w:rFonts w:eastAsia="MS Mincho" w:cs="Arial"/>
          <w:sz w:val="24"/>
          <w:szCs w:val="24"/>
          <w:lang w:eastAsia="ar-SA"/>
        </w:rPr>
        <w:t>1</w:t>
      </w:r>
      <w:r w:rsidR="005A0448">
        <w:rPr>
          <w:rFonts w:eastAsia="MS Mincho" w:cs="Arial"/>
          <w:sz w:val="24"/>
          <w:szCs w:val="24"/>
          <w:lang w:eastAsia="ar-SA"/>
        </w:rPr>
        <w:t>6</w:t>
      </w:r>
      <w:r w:rsidR="002446E5">
        <w:rPr>
          <w:rFonts w:eastAsia="MS Mincho" w:cs="Arial"/>
          <w:sz w:val="24"/>
          <w:szCs w:val="24"/>
          <w:lang w:eastAsia="ar-SA"/>
        </w:rPr>
        <w:t>90</w:t>
      </w:r>
      <w:r w:rsidRPr="00C35390">
        <w:rPr>
          <w:rFonts w:eastAsia="MS Mincho" w:cs="Arial"/>
          <w:sz w:val="24"/>
          <w:szCs w:val="24"/>
          <w:lang w:eastAsia="ar-SA"/>
        </w:rPr>
        <w:t xml:space="preserve"> / </w:t>
      </w:r>
      <w:r w:rsidR="005A0448">
        <w:rPr>
          <w:rFonts w:eastAsia="MS Mincho" w:cs="Arial"/>
          <w:sz w:val="24"/>
          <w:szCs w:val="24"/>
          <w:lang w:eastAsia="ar-SA"/>
        </w:rPr>
        <w:t>2</w:t>
      </w:r>
      <w:r w:rsidR="002446E5">
        <w:rPr>
          <w:rFonts w:eastAsia="MS Mincho" w:cs="Arial"/>
          <w:sz w:val="24"/>
          <w:szCs w:val="24"/>
          <w:lang w:eastAsia="ar-SA"/>
        </w:rPr>
        <w:t>7</w:t>
      </w:r>
      <w:r w:rsidRPr="00C35390">
        <w:rPr>
          <w:rFonts w:eastAsia="MS Mincho" w:cs="Arial"/>
          <w:sz w:val="24"/>
          <w:szCs w:val="24"/>
          <w:lang w:eastAsia="ar-SA"/>
        </w:rPr>
        <w:t>.</w:t>
      </w:r>
      <w:r w:rsidR="009E61A8">
        <w:rPr>
          <w:rFonts w:eastAsia="MS Mincho" w:cs="Arial"/>
          <w:sz w:val="24"/>
          <w:szCs w:val="24"/>
          <w:lang w:eastAsia="ar-SA"/>
        </w:rPr>
        <w:t>1</w:t>
      </w:r>
      <w:r w:rsidR="005A0448">
        <w:rPr>
          <w:rFonts w:eastAsia="MS Mincho" w:cs="Arial"/>
          <w:sz w:val="24"/>
          <w:szCs w:val="24"/>
          <w:lang w:eastAsia="ar-SA"/>
        </w:rPr>
        <w:t>1</w:t>
      </w:r>
      <w:r w:rsidRPr="00C35390">
        <w:rPr>
          <w:rFonts w:eastAsia="MS Mincho" w:cs="Arial"/>
          <w:sz w:val="24"/>
          <w:szCs w:val="24"/>
          <w:lang w:eastAsia="ar-SA"/>
        </w:rPr>
        <w:t>.2019 Εισήγηση προς την Ολομέλεια της ΡΑΣ</w:t>
      </w:r>
    </w:p>
    <w:p w14:paraId="3DABCF50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</w:p>
    <w:p w14:paraId="00D4B2E9" w14:textId="77777777" w:rsidR="00C35390" w:rsidRPr="00C35390" w:rsidRDefault="00C35390" w:rsidP="00C35390">
      <w:pPr>
        <w:autoSpaceDN/>
        <w:spacing w:before="120" w:after="60" w:line="283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C35390">
        <w:rPr>
          <w:rFonts w:eastAsia="Times New Roman" w:cs="Arial"/>
          <w:b/>
          <w:sz w:val="24"/>
          <w:szCs w:val="24"/>
          <w:u w:val="single"/>
        </w:rPr>
        <w:t>ΑΠΟΦΑΣΙΖΕΙ</w:t>
      </w:r>
    </w:p>
    <w:p w14:paraId="7AE05621" w14:textId="77777777" w:rsidR="00C35390" w:rsidRPr="00C35390" w:rsidRDefault="00C35390" w:rsidP="00C35390">
      <w:pPr>
        <w:tabs>
          <w:tab w:val="left" w:pos="567"/>
        </w:tabs>
        <w:suppressAutoHyphens/>
        <w:autoSpaceDN/>
        <w:spacing w:after="0" w:line="283" w:lineRule="auto"/>
        <w:jc w:val="both"/>
        <w:rPr>
          <w:rFonts w:eastAsia="Times New Roman" w:cs="Arial"/>
          <w:b/>
          <w:color w:val="000000"/>
        </w:rPr>
      </w:pPr>
    </w:p>
    <w:p w14:paraId="40BCFF1E" w14:textId="48A8BCB8" w:rsidR="009E61A8" w:rsidRDefault="002446E5" w:rsidP="002446E5">
      <w:pPr>
        <w:pStyle w:val="ListParagraph"/>
        <w:numPr>
          <w:ilvl w:val="0"/>
          <w:numId w:val="33"/>
        </w:numPr>
        <w:spacing w:before="120" w:line="336" w:lineRule="auto"/>
        <w:ind w:left="426"/>
        <w:jc w:val="both"/>
        <w:rPr>
          <w:rFonts w:cs="Arial"/>
          <w:sz w:val="24"/>
          <w:szCs w:val="24"/>
        </w:rPr>
      </w:pPr>
      <w:r w:rsidRPr="003B582B">
        <w:rPr>
          <w:rFonts w:cs="Arial"/>
          <w:sz w:val="24"/>
          <w:szCs w:val="24"/>
        </w:rPr>
        <w:t xml:space="preserve">Την έγκριση </w:t>
      </w:r>
      <w:r w:rsidR="003B582B" w:rsidRPr="003B582B">
        <w:rPr>
          <w:rFonts w:cs="Arial"/>
          <w:sz w:val="24"/>
          <w:szCs w:val="24"/>
        </w:rPr>
        <w:t xml:space="preserve">των </w:t>
      </w:r>
      <w:r w:rsidR="003B582B">
        <w:rPr>
          <w:rFonts w:cs="Arial"/>
          <w:sz w:val="24"/>
          <w:szCs w:val="24"/>
        </w:rPr>
        <w:t xml:space="preserve">καταστάσεων αποτελεσμάτων θεωρητικού μέρους </w:t>
      </w:r>
      <w:r w:rsidR="003B582B" w:rsidRPr="003B582B">
        <w:rPr>
          <w:rFonts w:cs="Arial"/>
          <w:sz w:val="24"/>
          <w:szCs w:val="24"/>
        </w:rPr>
        <w:t>(πίνακας 1) &amp; πρακτικού μέρους (πίνακας 2) της επανεξέτασης των δύο (2) αποτυχόντων της 1ης σειράς υποψηφίων μηχανοδηγών (Εξετάσεις 30-31/7/2019)</w:t>
      </w:r>
      <w:r w:rsidR="003B582B">
        <w:rPr>
          <w:rFonts w:cs="Arial"/>
          <w:sz w:val="24"/>
          <w:szCs w:val="24"/>
        </w:rPr>
        <w:t>.</w:t>
      </w:r>
    </w:p>
    <w:p w14:paraId="0C5CB132" w14:textId="5309E6CE" w:rsidR="003B582B" w:rsidRPr="003B582B" w:rsidRDefault="003B582B" w:rsidP="002446E5">
      <w:pPr>
        <w:pStyle w:val="ListParagraph"/>
        <w:numPr>
          <w:ilvl w:val="0"/>
          <w:numId w:val="33"/>
        </w:numPr>
        <w:spacing w:before="120" w:line="336" w:lineRule="auto"/>
        <w:ind w:left="426"/>
        <w:jc w:val="both"/>
        <w:rPr>
          <w:rFonts w:cs="Arial"/>
          <w:sz w:val="24"/>
          <w:szCs w:val="24"/>
        </w:rPr>
      </w:pPr>
      <w:r w:rsidRPr="003B582B">
        <w:rPr>
          <w:rFonts w:cs="Arial"/>
          <w:sz w:val="24"/>
          <w:szCs w:val="24"/>
        </w:rPr>
        <w:t>Την έγκριση</w:t>
      </w:r>
      <w:r>
        <w:rPr>
          <w:rFonts w:cs="Arial"/>
          <w:sz w:val="24"/>
          <w:szCs w:val="24"/>
        </w:rPr>
        <w:t xml:space="preserve"> της κατάστασης δικαιούχων βεβαίωσης επιτυχούς εξέτασης (πίνακας 3).</w:t>
      </w:r>
    </w:p>
    <w:p w14:paraId="327E028F" w14:textId="77777777" w:rsidR="008C4456" w:rsidRPr="00EB566F" w:rsidRDefault="008C4456" w:rsidP="008C4456">
      <w:pPr>
        <w:jc w:val="center"/>
        <w:rPr>
          <w:rFonts w:asciiTheme="minorHAnsi" w:hAnsiTheme="minorHAnsi" w:cs="Arial"/>
          <w:b/>
          <w:bCs/>
          <w:sz w:val="24"/>
        </w:rPr>
      </w:pPr>
      <w:r w:rsidRPr="00EB566F">
        <w:rPr>
          <w:rFonts w:asciiTheme="minorHAnsi" w:hAnsiTheme="minorHAnsi" w:cs="Arial"/>
          <w:b/>
          <w:bCs/>
          <w:sz w:val="24"/>
        </w:rPr>
        <w:t>ΠΙΝΑΚΑΣ 1</w:t>
      </w:r>
      <w:r>
        <w:rPr>
          <w:rFonts w:asciiTheme="minorHAnsi" w:hAnsiTheme="minorHAnsi" w:cs="Arial"/>
          <w:b/>
          <w:bCs/>
          <w:sz w:val="24"/>
        </w:rPr>
        <w:t xml:space="preserve"> - </w:t>
      </w:r>
      <w:r w:rsidRPr="00EB566F">
        <w:rPr>
          <w:rFonts w:asciiTheme="minorHAnsi" w:hAnsiTheme="minorHAnsi" w:cs="Arial"/>
          <w:b/>
          <w:bCs/>
          <w:sz w:val="24"/>
        </w:rPr>
        <w:t xml:space="preserve">ΚΑΤΑΣΤΑΣΗ ΕΠΙΤΥΧΟΝΤΩΝ </w:t>
      </w:r>
    </w:p>
    <w:p w14:paraId="2734E76A" w14:textId="77777777" w:rsidR="008C4456" w:rsidRPr="00F474F0" w:rsidRDefault="008C4456" w:rsidP="008C4456">
      <w:pPr>
        <w:pStyle w:val="ListParagraph"/>
        <w:spacing w:before="120" w:after="0" w:line="312" w:lineRule="auto"/>
        <w:jc w:val="center"/>
        <w:rPr>
          <w:rFonts w:cs="Arial"/>
          <w:b/>
          <w:bCs/>
        </w:rPr>
      </w:pPr>
      <w:bookmarkStart w:id="2" w:name="_Hlk25065459"/>
      <w:r w:rsidRPr="00F474F0">
        <w:rPr>
          <w:rFonts w:asciiTheme="minorHAnsi" w:hAnsiTheme="minorHAnsi" w:cs="Arial"/>
          <w:b/>
          <w:bCs/>
          <w:sz w:val="24"/>
        </w:rPr>
        <w:t>ΕΠΑΝΕΞΕΤΑΣΗΣ ΘΕΩΡΗΤΙΚΟΥ ΜΕΡΟΥΣ ΓΙΑ ΤΗΝ ΑΠΟΚΤΗΣΗ ΑΔΕΙΑΣ ΜΗΧΑΝΟΔΗΓΟΥ (</w:t>
      </w:r>
      <w:r w:rsidRPr="00F474F0">
        <w:rPr>
          <w:b/>
          <w:bCs/>
        </w:rPr>
        <w:t>1</w:t>
      </w:r>
      <w:r w:rsidRPr="00F474F0">
        <w:rPr>
          <w:b/>
          <w:bCs/>
          <w:vertAlign w:val="superscript"/>
        </w:rPr>
        <w:t>ης</w:t>
      </w:r>
      <w:r w:rsidRPr="00F474F0">
        <w:rPr>
          <w:b/>
          <w:bCs/>
        </w:rPr>
        <w:t xml:space="preserve"> σειρά υποψηφίων μηχανοδηγών - Εξετάσεις 30-31/7/2019)</w:t>
      </w:r>
    </w:p>
    <w:bookmarkEnd w:id="2"/>
    <w:p w14:paraId="339EA194" w14:textId="77777777" w:rsidR="008C4456" w:rsidRPr="00EB566F" w:rsidRDefault="008C4456" w:rsidP="008C4456">
      <w:pPr>
        <w:rPr>
          <w:rFonts w:asciiTheme="minorHAnsi" w:hAnsiTheme="minorHAnsi" w:cs="Arial"/>
          <w:b/>
          <w:bCs/>
          <w:sz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610"/>
        <w:gridCol w:w="1910"/>
        <w:gridCol w:w="1937"/>
        <w:gridCol w:w="1701"/>
        <w:gridCol w:w="1350"/>
        <w:gridCol w:w="1276"/>
      </w:tblGrid>
      <w:tr w:rsidR="008C4456" w:rsidRPr="00EB566F" w14:paraId="68ADABD4" w14:textId="77777777" w:rsidTr="00710452">
        <w:trPr>
          <w:trHeight w:val="315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67A97CF6" w14:textId="77777777" w:rsidR="008C4456" w:rsidRPr="00EB566F" w:rsidRDefault="008C4456" w:rsidP="0071045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EB566F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Α/Α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6C2BCD2B" w14:textId="77777777" w:rsidR="008C4456" w:rsidRPr="00EB566F" w:rsidRDefault="008C4456" w:rsidP="0071045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EB566F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Επώνυμο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676AE8B9" w14:textId="77777777" w:rsidR="008C4456" w:rsidRPr="00EB566F" w:rsidRDefault="008C4456" w:rsidP="0071045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EB566F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0B6EF606" w14:textId="77777777" w:rsidR="008C4456" w:rsidRPr="00EB566F" w:rsidRDefault="008C4456" w:rsidP="0071045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EB566F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Όνομα Πατέρα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hideMark/>
          </w:tcPr>
          <w:p w14:paraId="3AE0FE79" w14:textId="77777777" w:rsidR="008C4456" w:rsidRPr="00EB566F" w:rsidRDefault="008C4456" w:rsidP="0071045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EB566F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Τελική βαθμολογία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14:paraId="648F4DEF" w14:textId="77777777" w:rsidR="008C4456" w:rsidRPr="00EB566F" w:rsidRDefault="008C4456" w:rsidP="0071045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</w:pPr>
            <w:r w:rsidRPr="00EB566F">
              <w:rPr>
                <w:rFonts w:asciiTheme="minorHAnsi" w:hAnsiTheme="minorHAnsi" w:cs="Arial"/>
                <w:b/>
                <w:bCs/>
                <w:color w:val="000000"/>
                <w:lang w:eastAsia="zh-TW"/>
              </w:rPr>
              <w:t>Επιτυχία / Αποτυχία</w:t>
            </w:r>
          </w:p>
        </w:tc>
      </w:tr>
      <w:tr w:rsidR="008C4456" w:rsidRPr="00EB566F" w14:paraId="60E9F4C2" w14:textId="77777777" w:rsidTr="00710452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5D455" w14:textId="77777777" w:rsidR="008C4456" w:rsidRPr="00EB566F" w:rsidRDefault="008C4456" w:rsidP="00710452">
            <w:pPr>
              <w:spacing w:after="0"/>
              <w:jc w:val="center"/>
              <w:rPr>
                <w:rFonts w:asciiTheme="minorHAnsi" w:hAnsiTheme="minorHAnsi" w:cs="Arial"/>
                <w:lang w:eastAsia="zh-TW"/>
              </w:rPr>
            </w:pPr>
            <w:r>
              <w:rPr>
                <w:rFonts w:asciiTheme="minorHAnsi" w:hAnsiTheme="minorHAnsi" w:cs="Arial"/>
                <w:lang w:eastAsia="zh-TW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CFA56F" w14:textId="77777777" w:rsidR="008C4456" w:rsidRPr="00EB566F" w:rsidRDefault="008C4456" w:rsidP="00710452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EB566F">
              <w:rPr>
                <w:rFonts w:asciiTheme="minorHAnsi" w:hAnsiTheme="minorHAnsi" w:cs="Arial"/>
                <w:color w:val="000000"/>
                <w:lang w:eastAsia="zh-TW"/>
              </w:rPr>
              <w:t>ΚΑΡΑΚΟΛΙΑΣ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A6405" w14:textId="77777777" w:rsidR="008C4456" w:rsidRPr="00EB566F" w:rsidRDefault="008C4456" w:rsidP="00710452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EB566F">
              <w:rPr>
                <w:rFonts w:asciiTheme="minorHAnsi" w:hAnsiTheme="minorHAnsi" w:cs="Arial"/>
                <w:color w:val="000000"/>
                <w:lang w:eastAsia="zh-TW"/>
              </w:rPr>
              <w:t>ΧΡΗΣΤΟΣ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C05B4" w14:textId="77777777" w:rsidR="008C4456" w:rsidRPr="00EB566F" w:rsidRDefault="008C4456" w:rsidP="00710452">
            <w:pPr>
              <w:spacing w:after="0"/>
              <w:rPr>
                <w:rFonts w:asciiTheme="minorHAnsi" w:hAnsiTheme="minorHAnsi" w:cs="Arial"/>
                <w:color w:val="000000"/>
                <w:lang w:eastAsia="zh-TW"/>
              </w:rPr>
            </w:pPr>
            <w:r w:rsidRPr="00EB566F">
              <w:rPr>
                <w:rFonts w:asciiTheme="minorHAnsi" w:hAnsiTheme="minorHAnsi" w:cs="Arial"/>
                <w:color w:val="000000"/>
                <w:lang w:eastAsia="zh-TW"/>
              </w:rPr>
              <w:t>ΛΕΩΝΙΔΑΣ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3CE32" w14:textId="77777777" w:rsidR="008C4456" w:rsidRPr="00EB566F" w:rsidRDefault="008C4456" w:rsidP="00710452">
            <w:pPr>
              <w:spacing w:after="0"/>
              <w:jc w:val="center"/>
              <w:rPr>
                <w:rFonts w:asciiTheme="minorHAnsi" w:hAnsiTheme="minorHAnsi" w:cs="Arial"/>
                <w:color w:val="000000"/>
                <w:lang w:eastAsia="zh-TW"/>
              </w:rPr>
            </w:pPr>
            <w:r>
              <w:rPr>
                <w:rFonts w:asciiTheme="minorHAnsi" w:hAnsiTheme="minorHAnsi" w:cs="Arial"/>
                <w:color w:val="000000"/>
                <w:lang w:eastAsia="zh-TW"/>
              </w:rPr>
              <w:t>72                   Ε</w:t>
            </w:r>
          </w:p>
        </w:tc>
      </w:tr>
    </w:tbl>
    <w:p w14:paraId="025EADF5" w14:textId="4DC48EB5" w:rsidR="00C35390" w:rsidRDefault="00C35390" w:rsidP="004C201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64" w:lineRule="auto"/>
        <w:jc w:val="both"/>
        <w:rPr>
          <w:rFonts w:cs="Arial"/>
          <w:b/>
        </w:rPr>
      </w:pPr>
    </w:p>
    <w:p w14:paraId="450A37F4" w14:textId="77777777" w:rsidR="008C4456" w:rsidRPr="008C4456" w:rsidRDefault="008C4456" w:rsidP="008C4456">
      <w:pPr>
        <w:autoSpaceDN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8C4456">
        <w:rPr>
          <w:rFonts w:eastAsia="Times New Roman" w:cs="Arial"/>
          <w:b/>
          <w:bCs/>
          <w:sz w:val="24"/>
          <w:szCs w:val="24"/>
        </w:rPr>
        <w:t>ΠΙΝΑΚΑΣ 2 - ΚΑΤΑΣΤΑΣΗ ΕΠΙΤΥΧΟΝΤΩΝ</w:t>
      </w:r>
    </w:p>
    <w:p w14:paraId="3411622F" w14:textId="77777777" w:rsidR="008C4456" w:rsidRPr="008C4456" w:rsidRDefault="008C4456" w:rsidP="008C4456">
      <w:pPr>
        <w:autoSpaceDN/>
        <w:spacing w:before="120" w:after="0" w:line="312" w:lineRule="auto"/>
        <w:ind w:left="720"/>
        <w:contextualSpacing/>
        <w:jc w:val="center"/>
        <w:rPr>
          <w:rFonts w:eastAsia="SimSun" w:cs="Arial"/>
          <w:b/>
          <w:bCs/>
          <w:lang w:eastAsia="zh-CN"/>
        </w:rPr>
      </w:pPr>
      <w:r w:rsidRPr="008C4456">
        <w:rPr>
          <w:rFonts w:eastAsia="SimSun" w:cs="Arial"/>
          <w:b/>
          <w:bCs/>
          <w:sz w:val="24"/>
          <w:lang w:eastAsia="zh-CN"/>
        </w:rPr>
        <w:t>ΕΠΑΝΕΞΕΤΑΣΗΣ ΠΡΑΚΤΙΚΟΥ ΜΕΡΟΥΣ ΓΙΑ ΤΗΝ ΑΠΟΚΤΗΣΗ ΑΔΕΙΑΣ ΜΗΧΑΝΟΔΗΓΟΥ (</w:t>
      </w:r>
      <w:r w:rsidRPr="008C4456">
        <w:rPr>
          <w:rFonts w:eastAsia="SimSun"/>
          <w:b/>
          <w:bCs/>
          <w:lang w:eastAsia="zh-CN"/>
        </w:rPr>
        <w:t>1</w:t>
      </w:r>
      <w:r w:rsidRPr="008C4456">
        <w:rPr>
          <w:rFonts w:eastAsia="SimSun"/>
          <w:b/>
          <w:bCs/>
          <w:vertAlign w:val="superscript"/>
          <w:lang w:eastAsia="zh-CN"/>
        </w:rPr>
        <w:t>ης</w:t>
      </w:r>
      <w:r w:rsidRPr="008C4456">
        <w:rPr>
          <w:rFonts w:eastAsia="SimSun"/>
          <w:b/>
          <w:bCs/>
          <w:lang w:eastAsia="zh-CN"/>
        </w:rPr>
        <w:t xml:space="preserve"> σειρά υποψηφίων μηχανοδηγών - Εξετάσεις 30-31/7/2019)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1559"/>
        <w:gridCol w:w="1843"/>
      </w:tblGrid>
      <w:tr w:rsidR="008C4456" w:rsidRPr="008C4456" w14:paraId="794FDA9C" w14:textId="77777777" w:rsidTr="00710452">
        <w:trPr>
          <w:trHeight w:val="31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19F0770C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3913D642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  <w:t>Επώνυμο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490F8615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  <w:t>Όνομα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7397A0E1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  <w:t>Όνομα Πατέρα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14:paraId="1B03BBFF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  <w:t>Επιτυχία / Αποτυχία</w:t>
            </w:r>
          </w:p>
        </w:tc>
      </w:tr>
      <w:tr w:rsidR="008C4456" w:rsidRPr="008C4456" w14:paraId="77F87DE7" w14:textId="77777777" w:rsidTr="0071045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27CA0" w14:textId="77777777" w:rsidR="008C4456" w:rsidRPr="008C4456" w:rsidRDefault="008C4456" w:rsidP="008C4456">
            <w:pPr>
              <w:numPr>
                <w:ilvl w:val="0"/>
                <w:numId w:val="20"/>
              </w:numPr>
              <w:autoSpaceDN/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  <w:lang w:eastAsia="zh-TW"/>
              </w:rPr>
            </w:pPr>
            <w:bookmarkStart w:id="3" w:name="_Hlk2506565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F3B39C" w14:textId="77777777" w:rsidR="008C4456" w:rsidRPr="008C4456" w:rsidRDefault="008C4456" w:rsidP="008C4456">
            <w:pPr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ΚΟΚΚΙΝΑΚΗΣ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E24F7" w14:textId="77777777" w:rsidR="008C4456" w:rsidRPr="008C4456" w:rsidRDefault="008C4456" w:rsidP="008C4456">
            <w:pPr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ΔΗΜΗΤΡΙΟΣ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CE18A" w14:textId="77777777" w:rsidR="008C4456" w:rsidRPr="008C4456" w:rsidRDefault="008C4456" w:rsidP="008C4456">
            <w:pPr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ΙΩΑΝΝΗΣ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51B62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Ε</w:t>
            </w:r>
          </w:p>
        </w:tc>
      </w:tr>
      <w:bookmarkEnd w:id="3"/>
    </w:tbl>
    <w:p w14:paraId="1302F823" w14:textId="77777777" w:rsidR="008C4456" w:rsidRPr="008C4456" w:rsidRDefault="008C4456" w:rsidP="008C4456">
      <w:pPr>
        <w:autoSpaceDN/>
        <w:spacing w:after="120" w:line="240" w:lineRule="auto"/>
        <w:jc w:val="both"/>
      </w:pPr>
    </w:p>
    <w:p w14:paraId="172FCDB9" w14:textId="77777777" w:rsidR="008C4456" w:rsidRPr="008C4456" w:rsidRDefault="008C4456" w:rsidP="008C4456">
      <w:pPr>
        <w:autoSpaceDN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8C4456">
        <w:rPr>
          <w:rFonts w:eastAsia="Times New Roman" w:cs="Arial"/>
          <w:b/>
          <w:bCs/>
          <w:sz w:val="24"/>
          <w:szCs w:val="24"/>
        </w:rPr>
        <w:lastRenderedPageBreak/>
        <w:t>ΠΙΝΑΚΑΣ 3 - ΚΑΤΑΣΤΑΣΗ ΔΙΚΑΙΟΥΧΩΝ ΒΕΒΑΙΩΣΗΣ ΕΠΙΤΥΧΟΥΣ ΕΞΕΤΑΣΗΣ</w:t>
      </w:r>
    </w:p>
    <w:p w14:paraId="1FF3DFC4" w14:textId="77777777" w:rsidR="008C4456" w:rsidRPr="008C4456" w:rsidRDefault="008C4456" w:rsidP="008C4456">
      <w:pPr>
        <w:autoSpaceDN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610"/>
        <w:gridCol w:w="2617"/>
        <w:gridCol w:w="1843"/>
        <w:gridCol w:w="1984"/>
        <w:gridCol w:w="1559"/>
      </w:tblGrid>
      <w:tr w:rsidR="008C4456" w:rsidRPr="008C4456" w14:paraId="41C667C5" w14:textId="77777777" w:rsidTr="00710452">
        <w:trPr>
          <w:trHeight w:val="315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69DC2676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  <w:t>Α/Α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3DBC68EA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  <w:t>Επώνυμο</w:t>
            </w:r>
            <w:bookmarkStart w:id="4" w:name="_GoBack"/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0011B001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  <w:t>Όνομα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4199C56B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  <w:t>Όνομα Πατέρα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43377669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8C4456" w:rsidRPr="008C4456" w14:paraId="10C522D4" w14:textId="77777777" w:rsidTr="00710452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7D14C" w14:textId="77777777" w:rsidR="008C4456" w:rsidRPr="008C4456" w:rsidRDefault="008C4456" w:rsidP="008C4456">
            <w:pPr>
              <w:numPr>
                <w:ilvl w:val="0"/>
                <w:numId w:val="24"/>
              </w:numPr>
              <w:autoSpaceDN/>
              <w:spacing w:after="0" w:line="276" w:lineRule="auto"/>
              <w:contextualSpacing/>
              <w:jc w:val="center"/>
              <w:rPr>
                <w:rFonts w:eastAsia="SimSun" w:cs="Arial"/>
                <w:sz w:val="24"/>
                <w:szCs w:val="24"/>
                <w:lang w:eastAsia="zh-TW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753D8E" w14:textId="77777777" w:rsidR="008C4456" w:rsidRPr="008C4456" w:rsidRDefault="008C4456" w:rsidP="008C4456">
            <w:pPr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ΚΑΡΑΚΟΛΙΑΣ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74E9E" w14:textId="77777777" w:rsidR="008C4456" w:rsidRPr="008C4456" w:rsidRDefault="008C4456" w:rsidP="008C4456">
            <w:pPr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ΧΡΗΣΤΟΣ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0208" w14:textId="77777777" w:rsidR="008C4456" w:rsidRPr="008C4456" w:rsidRDefault="008C4456" w:rsidP="008C4456">
            <w:pPr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ΛΕΩΝΙΔΑΣ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9F7C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 xml:space="preserve"> Ε</w:t>
            </w:r>
          </w:p>
        </w:tc>
      </w:tr>
      <w:tr w:rsidR="008C4456" w:rsidRPr="008C4456" w14:paraId="3341785E" w14:textId="77777777" w:rsidTr="00710452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5DD21" w14:textId="77777777" w:rsidR="008C4456" w:rsidRPr="008C4456" w:rsidRDefault="008C4456" w:rsidP="008C4456">
            <w:pPr>
              <w:numPr>
                <w:ilvl w:val="0"/>
                <w:numId w:val="24"/>
              </w:numPr>
              <w:autoSpaceDN/>
              <w:spacing w:after="0" w:line="276" w:lineRule="auto"/>
              <w:contextualSpacing/>
              <w:jc w:val="center"/>
              <w:rPr>
                <w:rFonts w:eastAsia="SimSun" w:cs="Arial"/>
                <w:sz w:val="24"/>
                <w:szCs w:val="24"/>
                <w:lang w:eastAsia="zh-TW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12B15" w14:textId="77777777" w:rsidR="008C4456" w:rsidRPr="008C4456" w:rsidRDefault="008C4456" w:rsidP="008C4456">
            <w:pPr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ΚΟΚΚΙΝΑΚΗΣ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9447" w14:textId="77777777" w:rsidR="008C4456" w:rsidRPr="008C4456" w:rsidRDefault="008C4456" w:rsidP="008C4456">
            <w:pPr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ΔΗΜΗΤΡΙΟΣ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44DA" w14:textId="77777777" w:rsidR="008C4456" w:rsidRPr="008C4456" w:rsidRDefault="008C4456" w:rsidP="008C4456">
            <w:pPr>
              <w:autoSpaceDN/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ΙΩΑΝΝΗΣ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D4FF6" w14:textId="77777777" w:rsidR="008C4456" w:rsidRPr="008C4456" w:rsidRDefault="008C4456" w:rsidP="008C4456">
            <w:pPr>
              <w:autoSpaceDN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</w:pPr>
            <w:r w:rsidRPr="008C4456">
              <w:rPr>
                <w:rFonts w:eastAsia="Times New Roman" w:cs="Arial"/>
                <w:color w:val="000000"/>
                <w:sz w:val="24"/>
                <w:szCs w:val="24"/>
                <w:lang w:eastAsia="zh-TW"/>
              </w:rPr>
              <w:t>Ε</w:t>
            </w:r>
          </w:p>
        </w:tc>
      </w:tr>
    </w:tbl>
    <w:p w14:paraId="71B38C7B" w14:textId="77777777" w:rsidR="008C4456" w:rsidRPr="008C4456" w:rsidRDefault="008C4456" w:rsidP="008C4456">
      <w:pPr>
        <w:autoSpaceDN/>
        <w:spacing w:after="120" w:line="240" w:lineRule="auto"/>
        <w:jc w:val="both"/>
      </w:pPr>
    </w:p>
    <w:p w14:paraId="08A3869B" w14:textId="77777777" w:rsidR="008C4456" w:rsidRPr="00F80168" w:rsidRDefault="008C4456" w:rsidP="004C2017">
      <w:pPr>
        <w:widowControl w:val="0"/>
        <w:tabs>
          <w:tab w:val="left" w:pos="0"/>
        </w:tabs>
        <w:suppressAutoHyphens/>
        <w:overflowPunct w:val="0"/>
        <w:autoSpaceDE w:val="0"/>
        <w:autoSpaceDN/>
        <w:spacing w:after="0" w:line="264" w:lineRule="auto"/>
        <w:jc w:val="both"/>
        <w:rPr>
          <w:rFonts w:cs="Arial"/>
          <w:b/>
        </w:rPr>
      </w:pPr>
    </w:p>
    <w:bookmarkEnd w:id="0"/>
    <w:bookmarkEnd w:id="1"/>
    <w:p w14:paraId="47506E37" w14:textId="77777777" w:rsidR="00BA2462" w:rsidRPr="00F80168" w:rsidRDefault="00BA2462" w:rsidP="004C2017">
      <w:pPr>
        <w:pStyle w:val="a"/>
        <w:spacing w:line="264" w:lineRule="auto"/>
        <w:ind w:left="5760" w:firstLine="336"/>
        <w:jc w:val="both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Η ΠΡΟΕΔΡΟΣ</w:t>
      </w:r>
    </w:p>
    <w:p w14:paraId="73A107D3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03B60D50" w14:textId="77777777" w:rsidR="00BA2462" w:rsidRPr="00F80168" w:rsidRDefault="00BA2462" w:rsidP="004C2017">
      <w:pPr>
        <w:pStyle w:val="a"/>
        <w:spacing w:line="264" w:lineRule="auto"/>
        <w:rPr>
          <w:rFonts w:ascii="Calibri" w:hAnsi="Calibri" w:cs="Arial"/>
          <w:b/>
          <w:lang w:val="el-GR"/>
        </w:rPr>
      </w:pPr>
    </w:p>
    <w:p w14:paraId="476588D4" w14:textId="2FCF5603" w:rsidR="00F80168" w:rsidRPr="00D52166" w:rsidRDefault="00BA2462" w:rsidP="004C2017">
      <w:pPr>
        <w:pStyle w:val="a"/>
        <w:spacing w:line="264" w:lineRule="auto"/>
        <w:ind w:left="5040" w:firstLine="630"/>
        <w:rPr>
          <w:rFonts w:ascii="Calibri" w:hAnsi="Calibri" w:cs="Arial"/>
          <w:b/>
          <w:lang w:val="el-GR"/>
        </w:rPr>
      </w:pPr>
      <w:r w:rsidRPr="00F80168">
        <w:rPr>
          <w:rFonts w:ascii="Calibri" w:hAnsi="Calibri" w:cs="Arial"/>
          <w:b/>
          <w:lang w:val="el-GR"/>
        </w:rPr>
        <w:t>Ιωάννα Τσιαπαρίκου</w:t>
      </w:r>
    </w:p>
    <w:sectPr w:rsidR="00F80168" w:rsidRPr="00D5216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2358" w14:textId="77777777" w:rsidR="00364468" w:rsidRDefault="00364468" w:rsidP="007E6D52">
      <w:pPr>
        <w:spacing w:after="0" w:line="240" w:lineRule="auto"/>
      </w:pPr>
      <w:r>
        <w:separator/>
      </w:r>
    </w:p>
  </w:endnote>
  <w:endnote w:type="continuationSeparator" w:id="0">
    <w:p w14:paraId="217BE68A" w14:textId="77777777" w:rsidR="00364468" w:rsidRDefault="00364468" w:rsidP="007E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B87A" w14:textId="77777777" w:rsidR="00EC5F0A" w:rsidRPr="00C423EA" w:rsidRDefault="00EC5F0A" w:rsidP="00251ABB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</w:rPr>
      <w:t>Σταδίου</w:t>
    </w:r>
    <w:r w:rsidRPr="00C423EA">
      <w:rPr>
        <w:rFonts w:cstheme="minorHAnsi"/>
        <w:color w:val="244061"/>
        <w:sz w:val="18"/>
        <w:szCs w:val="18"/>
        <w:lang w:val="en-US"/>
      </w:rPr>
      <w:t xml:space="preserve"> 33, 105 59 </w:t>
    </w:r>
    <w:r w:rsidRPr="00C423EA">
      <w:rPr>
        <w:rFonts w:cstheme="minorHAnsi"/>
        <w:color w:val="244061"/>
        <w:sz w:val="18"/>
        <w:szCs w:val="18"/>
      </w:rPr>
      <w:t>Αθήνα</w:t>
    </w:r>
    <w:r w:rsidRPr="00C423EA">
      <w:rPr>
        <w:rFonts w:cstheme="minorHAnsi"/>
        <w:color w:val="244061"/>
        <w:sz w:val="18"/>
        <w:szCs w:val="18"/>
        <w:lang w:val="en-US"/>
      </w:rPr>
      <w:t xml:space="preserve">  33 </w:t>
    </w:r>
    <w:proofErr w:type="spellStart"/>
    <w:r w:rsidRPr="00C423EA">
      <w:rPr>
        <w:rFonts w:cstheme="minorHAnsi"/>
        <w:color w:val="244061"/>
        <w:sz w:val="18"/>
        <w:szCs w:val="18"/>
        <w:lang w:val="en-US"/>
      </w:rPr>
      <w:t>Stadiou</w:t>
    </w:r>
    <w:proofErr w:type="spellEnd"/>
    <w:r w:rsidRPr="00C423EA">
      <w:rPr>
        <w:rFonts w:cstheme="minorHAnsi"/>
        <w:color w:val="244061"/>
        <w:sz w:val="18"/>
        <w:szCs w:val="18"/>
        <w:lang w:val="en-US"/>
      </w:rPr>
      <w:t xml:space="preserve"> Street, 105 59 Athens, Greece  t: +30 210 3860141  f: +30 210 3860149</w:t>
    </w:r>
  </w:p>
  <w:p w14:paraId="2630C864" w14:textId="032CD7D9" w:rsidR="00EC5F0A" w:rsidRDefault="00EC5F0A" w:rsidP="00251ABB">
    <w:pPr>
      <w:spacing w:after="0" w:line="240" w:lineRule="auto"/>
      <w:jc w:val="center"/>
      <w:rPr>
        <w:rStyle w:val="Hyperlink"/>
        <w:rFonts w:cstheme="minorHAnsi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t xml:space="preserve">e: info@ras-el.gr  </w:t>
    </w:r>
    <w:hyperlink r:id="rId1" w:history="1">
      <w:r w:rsidRPr="00C423EA">
        <w:rPr>
          <w:rStyle w:val="Hyperlink"/>
          <w:rFonts w:cstheme="minorHAnsi"/>
          <w:sz w:val="18"/>
          <w:szCs w:val="18"/>
          <w:lang w:val="en-US"/>
        </w:rPr>
        <w:t>www.ras-el.gr</w:t>
      </w:r>
    </w:hyperlink>
  </w:p>
  <w:p w14:paraId="6A61521B" w14:textId="4D35703D" w:rsidR="00C423EA" w:rsidRPr="00C423EA" w:rsidRDefault="00C423EA" w:rsidP="00251ABB">
    <w:pPr>
      <w:spacing w:after="0" w:line="240" w:lineRule="auto"/>
      <w:jc w:val="center"/>
      <w:rPr>
        <w:rFonts w:cstheme="minorHAnsi"/>
        <w:color w:val="244061"/>
        <w:sz w:val="18"/>
        <w:szCs w:val="18"/>
        <w:lang w:val="en-US"/>
      </w:rPr>
    </w:pPr>
    <w:r w:rsidRPr="00C423EA">
      <w:rPr>
        <w:rFonts w:cstheme="minorHAnsi"/>
        <w:color w:val="244061"/>
        <w:sz w:val="18"/>
        <w:szCs w:val="18"/>
        <w:lang w:val="en-US"/>
      </w:rPr>
      <w:fldChar w:fldCharType="begin"/>
    </w:r>
    <w:r w:rsidRPr="00C423EA">
      <w:rPr>
        <w:rFonts w:cstheme="minorHAnsi"/>
        <w:color w:val="244061"/>
        <w:sz w:val="18"/>
        <w:szCs w:val="18"/>
        <w:lang w:val="en-US"/>
      </w:rPr>
      <w:instrText>PAGE   \* MERGEFORMAT</w:instrText>
    </w:r>
    <w:r w:rsidRPr="00C423EA">
      <w:rPr>
        <w:rFonts w:cstheme="minorHAnsi"/>
        <w:color w:val="244061"/>
        <w:sz w:val="18"/>
        <w:szCs w:val="18"/>
        <w:lang w:val="en-US"/>
      </w:rPr>
      <w:fldChar w:fldCharType="separate"/>
    </w:r>
    <w:r w:rsidRPr="00C423EA">
      <w:rPr>
        <w:rFonts w:cstheme="minorHAnsi"/>
        <w:color w:val="244061"/>
        <w:sz w:val="18"/>
        <w:szCs w:val="18"/>
        <w:lang w:val="en-US"/>
      </w:rPr>
      <w:t>1</w:t>
    </w:r>
    <w:r w:rsidRPr="00C423EA">
      <w:rPr>
        <w:rFonts w:cstheme="minorHAnsi"/>
        <w:color w:val="24406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1046" w14:textId="77777777" w:rsidR="00364468" w:rsidRDefault="00364468" w:rsidP="007E6D52">
      <w:pPr>
        <w:spacing w:after="0" w:line="240" w:lineRule="auto"/>
      </w:pPr>
      <w:r>
        <w:separator/>
      </w:r>
    </w:p>
  </w:footnote>
  <w:footnote w:type="continuationSeparator" w:id="0">
    <w:p w14:paraId="072800CE" w14:textId="77777777" w:rsidR="00364468" w:rsidRDefault="00364468" w:rsidP="007E6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73A"/>
    <w:multiLevelType w:val="hybridMultilevel"/>
    <w:tmpl w:val="AD3EB86A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74B"/>
    <w:multiLevelType w:val="hybridMultilevel"/>
    <w:tmpl w:val="57CA4AF2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A78"/>
    <w:multiLevelType w:val="hybridMultilevel"/>
    <w:tmpl w:val="1F5EB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737"/>
    <w:multiLevelType w:val="hybridMultilevel"/>
    <w:tmpl w:val="F61AE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155"/>
    <w:multiLevelType w:val="hybridMultilevel"/>
    <w:tmpl w:val="2290575E"/>
    <w:lvl w:ilvl="0" w:tplc="D5A6F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B24"/>
    <w:multiLevelType w:val="hybridMultilevel"/>
    <w:tmpl w:val="8BFCE1FA"/>
    <w:lvl w:ilvl="0" w:tplc="7D7439E6">
      <w:start w:val="1"/>
      <w:numFmt w:val="decimal"/>
      <w:lvlText w:val="%1."/>
      <w:lvlJc w:val="left"/>
      <w:pPr>
        <w:ind w:left="1125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671217"/>
    <w:multiLevelType w:val="hybridMultilevel"/>
    <w:tmpl w:val="403A676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5DD9"/>
    <w:multiLevelType w:val="hybridMultilevel"/>
    <w:tmpl w:val="0BA64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F8E"/>
    <w:multiLevelType w:val="hybridMultilevel"/>
    <w:tmpl w:val="0C509638"/>
    <w:lvl w:ilvl="0" w:tplc="55D8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55E31"/>
    <w:multiLevelType w:val="hybridMultilevel"/>
    <w:tmpl w:val="D3A84FE6"/>
    <w:lvl w:ilvl="0" w:tplc="7D7439E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881"/>
    <w:multiLevelType w:val="hybridMultilevel"/>
    <w:tmpl w:val="ACE0B59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BCE"/>
    <w:multiLevelType w:val="multilevel"/>
    <w:tmpl w:val="AE3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10EA9"/>
    <w:multiLevelType w:val="hybridMultilevel"/>
    <w:tmpl w:val="4DFC38CE"/>
    <w:lvl w:ilvl="0" w:tplc="DB6E8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037D2"/>
    <w:multiLevelType w:val="hybridMultilevel"/>
    <w:tmpl w:val="44C23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060E"/>
    <w:multiLevelType w:val="hybridMultilevel"/>
    <w:tmpl w:val="D28247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875B9"/>
    <w:multiLevelType w:val="hybridMultilevel"/>
    <w:tmpl w:val="61461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C23B7"/>
    <w:multiLevelType w:val="hybridMultilevel"/>
    <w:tmpl w:val="B028772A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74ABD"/>
    <w:multiLevelType w:val="hybridMultilevel"/>
    <w:tmpl w:val="715EC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EA6F35"/>
    <w:multiLevelType w:val="hybridMultilevel"/>
    <w:tmpl w:val="EC041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2ECB"/>
    <w:multiLevelType w:val="hybridMultilevel"/>
    <w:tmpl w:val="76588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30C4"/>
    <w:multiLevelType w:val="hybridMultilevel"/>
    <w:tmpl w:val="ACCA5B9E"/>
    <w:lvl w:ilvl="0" w:tplc="A96AE1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52F07"/>
    <w:multiLevelType w:val="hybridMultilevel"/>
    <w:tmpl w:val="D3EEF3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89F32A6"/>
    <w:multiLevelType w:val="hybridMultilevel"/>
    <w:tmpl w:val="A246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6E71"/>
    <w:multiLevelType w:val="hybridMultilevel"/>
    <w:tmpl w:val="6EFAC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557B1"/>
    <w:multiLevelType w:val="hybridMultilevel"/>
    <w:tmpl w:val="0E02C3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8"/>
  </w:num>
  <w:num w:numId="11">
    <w:abstractNumId w:val="13"/>
  </w:num>
  <w:num w:numId="12">
    <w:abstractNumId w:val="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7"/>
  </w:num>
  <w:num w:numId="26">
    <w:abstractNumId w:val="0"/>
  </w:num>
  <w:num w:numId="27">
    <w:abstractNumId w:val="26"/>
  </w:num>
  <w:num w:numId="28">
    <w:abstractNumId w:val="20"/>
  </w:num>
  <w:num w:numId="29">
    <w:abstractNumId w:val="22"/>
  </w:num>
  <w:num w:numId="30">
    <w:abstractNumId w:val="11"/>
  </w:num>
  <w:num w:numId="31">
    <w:abstractNumId w:val="7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62"/>
    <w:rsid w:val="00006FE0"/>
    <w:rsid w:val="00030712"/>
    <w:rsid w:val="00083886"/>
    <w:rsid w:val="00093E83"/>
    <w:rsid w:val="000A69C8"/>
    <w:rsid w:val="000D2D46"/>
    <w:rsid w:val="000E6502"/>
    <w:rsid w:val="00107866"/>
    <w:rsid w:val="001561A5"/>
    <w:rsid w:val="00172C5F"/>
    <w:rsid w:val="002017E2"/>
    <w:rsid w:val="002446E5"/>
    <w:rsid w:val="00251ABB"/>
    <w:rsid w:val="00255C8C"/>
    <w:rsid w:val="00284F2A"/>
    <w:rsid w:val="00296A74"/>
    <w:rsid w:val="002D28A2"/>
    <w:rsid w:val="002E2494"/>
    <w:rsid w:val="002F4847"/>
    <w:rsid w:val="00364468"/>
    <w:rsid w:val="003B582B"/>
    <w:rsid w:val="003E7B89"/>
    <w:rsid w:val="003F0580"/>
    <w:rsid w:val="00407400"/>
    <w:rsid w:val="00437C0D"/>
    <w:rsid w:val="00442A26"/>
    <w:rsid w:val="00455445"/>
    <w:rsid w:val="00491EEA"/>
    <w:rsid w:val="004C2017"/>
    <w:rsid w:val="005A0448"/>
    <w:rsid w:val="005F2FB4"/>
    <w:rsid w:val="005F5437"/>
    <w:rsid w:val="00632E06"/>
    <w:rsid w:val="0065454D"/>
    <w:rsid w:val="00706B09"/>
    <w:rsid w:val="007B3C15"/>
    <w:rsid w:val="007E6D52"/>
    <w:rsid w:val="008224F5"/>
    <w:rsid w:val="00860FBC"/>
    <w:rsid w:val="008C4456"/>
    <w:rsid w:val="008F485A"/>
    <w:rsid w:val="00965639"/>
    <w:rsid w:val="0097381B"/>
    <w:rsid w:val="009D1125"/>
    <w:rsid w:val="009E2C1E"/>
    <w:rsid w:val="009E61A8"/>
    <w:rsid w:val="00A03B6F"/>
    <w:rsid w:val="00A2758C"/>
    <w:rsid w:val="00A52638"/>
    <w:rsid w:val="00A97C63"/>
    <w:rsid w:val="00AB1509"/>
    <w:rsid w:val="00AE7468"/>
    <w:rsid w:val="00B35B01"/>
    <w:rsid w:val="00B56AFC"/>
    <w:rsid w:val="00BA2462"/>
    <w:rsid w:val="00BC141D"/>
    <w:rsid w:val="00BE60A1"/>
    <w:rsid w:val="00C35390"/>
    <w:rsid w:val="00C423EA"/>
    <w:rsid w:val="00C81AC0"/>
    <w:rsid w:val="00C90D52"/>
    <w:rsid w:val="00CE554D"/>
    <w:rsid w:val="00D41744"/>
    <w:rsid w:val="00D52166"/>
    <w:rsid w:val="00D621D0"/>
    <w:rsid w:val="00DF4373"/>
    <w:rsid w:val="00E57CE6"/>
    <w:rsid w:val="00EC5F0A"/>
    <w:rsid w:val="00F27790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987C3"/>
  <w15:chartTrackingRefBased/>
  <w15:docId w15:val="{66B0621B-3353-44E4-B995-5417FC7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62"/>
    <w:pPr>
      <w:autoSpaceDN w:val="0"/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168"/>
    <w:pPr>
      <w:keepNext/>
      <w:autoSpaceDN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6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autoSpaceDN/>
      <w:spacing w:before="100" w:after="0" w:line="276" w:lineRule="auto"/>
      <w:outlineLvl w:val="1"/>
    </w:pPr>
    <w:rPr>
      <w:rFonts w:eastAsia="PMingLiU"/>
      <w:caps/>
      <w:noProof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68"/>
    <w:pPr>
      <w:pBdr>
        <w:top w:val="single" w:sz="6" w:space="2" w:color="5B9BD5"/>
      </w:pBdr>
      <w:autoSpaceDN/>
      <w:spacing w:before="300" w:after="0" w:line="276" w:lineRule="auto"/>
      <w:outlineLvl w:val="2"/>
    </w:pPr>
    <w:rPr>
      <w:rFonts w:eastAsia="PMingLiU"/>
      <w:caps/>
      <w:noProof/>
      <w:color w:val="1F4D78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68"/>
    <w:pPr>
      <w:pBdr>
        <w:top w:val="dotted" w:sz="6" w:space="2" w:color="5B9BD5"/>
      </w:pBdr>
      <w:autoSpaceDN/>
      <w:spacing w:before="200" w:after="0" w:line="276" w:lineRule="auto"/>
      <w:outlineLvl w:val="3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68"/>
    <w:pPr>
      <w:pBdr>
        <w:bottom w:val="single" w:sz="6" w:space="1" w:color="5B9BD5"/>
      </w:pBdr>
      <w:autoSpaceDN/>
      <w:spacing w:before="200" w:after="0" w:line="276" w:lineRule="auto"/>
      <w:outlineLvl w:val="4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68"/>
    <w:pPr>
      <w:pBdr>
        <w:bottom w:val="dotted" w:sz="6" w:space="1" w:color="5B9BD5"/>
      </w:pBdr>
      <w:autoSpaceDN/>
      <w:spacing w:before="200" w:after="0" w:line="276" w:lineRule="auto"/>
      <w:outlineLvl w:val="5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68"/>
    <w:pPr>
      <w:autoSpaceDN/>
      <w:spacing w:before="200" w:after="0" w:line="276" w:lineRule="auto"/>
      <w:outlineLvl w:val="6"/>
    </w:pPr>
    <w:rPr>
      <w:rFonts w:eastAsia="PMingLiU"/>
      <w:caps/>
      <w:noProof/>
      <w:color w:val="2E74B5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68"/>
    <w:pPr>
      <w:autoSpaceDN/>
      <w:spacing w:before="200" w:after="0" w:line="276" w:lineRule="auto"/>
      <w:outlineLvl w:val="7"/>
    </w:pPr>
    <w:rPr>
      <w:rFonts w:eastAsia="PMingLiU"/>
      <w:caps/>
      <w:noProof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68"/>
    <w:pPr>
      <w:autoSpaceDN/>
      <w:spacing w:before="200" w:after="0" w:line="276" w:lineRule="auto"/>
      <w:outlineLvl w:val="8"/>
    </w:pPr>
    <w:rPr>
      <w:rFonts w:eastAsia="PMingLiU"/>
      <w:i/>
      <w:iCs/>
      <w:caps/>
      <w:noProof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62"/>
    <w:pPr>
      <w:autoSpaceDN/>
      <w:spacing w:after="200" w:line="276" w:lineRule="auto"/>
      <w:ind w:left="720"/>
      <w:contextualSpacing/>
    </w:pPr>
    <w:rPr>
      <w:rFonts w:eastAsia="SimSun"/>
      <w:lang w:eastAsia="zh-CN"/>
    </w:rPr>
  </w:style>
  <w:style w:type="paragraph" w:customStyle="1" w:styleId="a">
    <w:name w:val="Βασικό"/>
    <w:rsid w:val="00BA24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0">
    <w:name w:val="Προεπιλεγμένη γραμματοσειρά"/>
    <w:rsid w:val="00BA2462"/>
  </w:style>
  <w:style w:type="table" w:styleId="TableGrid">
    <w:name w:val="Table Grid"/>
    <w:basedOn w:val="TableNormal"/>
    <w:uiPriority w:val="39"/>
    <w:rsid w:val="00BA2462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6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A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0168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68"/>
    <w:rPr>
      <w:rFonts w:ascii="Calibri" w:eastAsia="PMingLiU" w:hAnsi="Calibri" w:cs="Times New Roman"/>
      <w:caps/>
      <w:noProof/>
      <w:spacing w:val="15"/>
      <w:sz w:val="20"/>
      <w:szCs w:val="20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68"/>
    <w:rPr>
      <w:rFonts w:ascii="Calibri" w:eastAsia="PMingLiU" w:hAnsi="Calibri" w:cs="Times New Roman"/>
      <w:caps/>
      <w:noProof/>
      <w:color w:val="1F4D78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68"/>
    <w:rPr>
      <w:rFonts w:ascii="Calibri" w:eastAsia="PMingLiU" w:hAnsi="Calibri" w:cs="Times New Roman"/>
      <w:caps/>
      <w:noProof/>
      <w:color w:val="2E74B5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68"/>
    <w:rPr>
      <w:rFonts w:ascii="Calibri" w:eastAsia="PMingLiU" w:hAnsi="Calibri" w:cs="Times New Roman"/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68"/>
    <w:rPr>
      <w:rFonts w:ascii="Calibri" w:eastAsia="PMingLiU" w:hAnsi="Calibri" w:cs="Times New Roman"/>
      <w:i/>
      <w:iCs/>
      <w:caps/>
      <w:noProof/>
      <w:spacing w:val="10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F80168"/>
    <w:pPr>
      <w:autoSpaceDN/>
      <w:spacing w:after="120" w:line="240" w:lineRule="auto"/>
      <w:jc w:val="both"/>
    </w:pPr>
    <w:rPr>
      <w:rFonts w:ascii="Arial" w:eastAsia="Times New Roman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80168"/>
    <w:rPr>
      <w:rFonts w:ascii="Arial" w:eastAsia="Times New Roman" w:hAnsi="Arial" w:cs="Times New Roman"/>
      <w:szCs w:val="24"/>
    </w:rPr>
  </w:style>
  <w:style w:type="character" w:styleId="FootnoteReference">
    <w:name w:val="footnote reference"/>
    <w:semiHidden/>
    <w:rsid w:val="00F80168"/>
    <w:rPr>
      <w:vertAlign w:val="superscript"/>
    </w:rPr>
  </w:style>
  <w:style w:type="paragraph" w:styleId="BodyText2">
    <w:name w:val="Body Text 2"/>
    <w:basedOn w:val="Normal"/>
    <w:link w:val="BodyText2Char"/>
    <w:rsid w:val="00F80168"/>
    <w:pPr>
      <w:autoSpaceDN/>
      <w:spacing w:after="0" w:line="240" w:lineRule="auto"/>
      <w:ind w:right="-286"/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0168"/>
    <w:rPr>
      <w:rFonts w:ascii="Arial" w:eastAsia="Times New Roman" w:hAnsi="Arial" w:cs="Times New Roman"/>
      <w:i/>
      <w:sz w:val="24"/>
      <w:szCs w:val="20"/>
    </w:rPr>
  </w:style>
  <w:style w:type="character" w:styleId="FollowedHyperlink">
    <w:name w:val="FollowedHyperlink"/>
    <w:uiPriority w:val="99"/>
    <w:semiHidden/>
    <w:unhideWhenUsed/>
    <w:rsid w:val="00F80168"/>
    <w:rPr>
      <w:color w:val="800080"/>
      <w:u w:val="single"/>
    </w:rPr>
  </w:style>
  <w:style w:type="character" w:styleId="PageNumber">
    <w:name w:val="page number"/>
    <w:basedOn w:val="DefaultParagraphFont"/>
    <w:rsid w:val="00F80168"/>
  </w:style>
  <w:style w:type="character" w:customStyle="1" w:styleId="hps">
    <w:name w:val="hps"/>
    <w:rsid w:val="00F80168"/>
  </w:style>
  <w:style w:type="character" w:styleId="CommentReference">
    <w:name w:val="annotation reference"/>
    <w:uiPriority w:val="99"/>
    <w:semiHidden/>
    <w:unhideWhenUsed/>
    <w:rsid w:val="00F80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168"/>
    <w:pPr>
      <w:autoSpaceDN/>
      <w:spacing w:before="100" w:after="200" w:line="276" w:lineRule="auto"/>
    </w:pPr>
    <w:rPr>
      <w:rFonts w:eastAsia="PMingLiU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168"/>
    <w:rPr>
      <w:rFonts w:ascii="Calibri" w:eastAsia="PMingLiU" w:hAnsi="Calibri" w:cs="Times New Roman"/>
      <w:noProof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0168"/>
    <w:rPr>
      <w:rFonts w:ascii="Calibri" w:eastAsia="PMingLiU" w:hAnsi="Calibri"/>
      <w:b/>
      <w:bCs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168"/>
    <w:rPr>
      <w:rFonts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F80168"/>
    <w:rPr>
      <w:rFonts w:ascii="Calibri" w:eastAsia="PMingLiU" w:hAnsi="Calibri" w:cs="Times New Roman"/>
      <w:b/>
      <w:bCs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168"/>
    <w:pPr>
      <w:autoSpaceDN/>
      <w:spacing w:after="0" w:line="276" w:lineRule="auto"/>
    </w:pPr>
    <w:rPr>
      <w:rFonts w:ascii="Calibri Light" w:eastAsia="PMingLiU" w:hAnsi="Calibri Light"/>
      <w:caps/>
      <w:noProof/>
      <w:color w:val="5B9BD5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168"/>
    <w:rPr>
      <w:rFonts w:ascii="Calibri Light" w:eastAsia="PMingLiU" w:hAnsi="Calibri Light" w:cs="Times New Roman"/>
      <w:caps/>
      <w:noProof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68"/>
    <w:pPr>
      <w:autoSpaceDN/>
      <w:spacing w:after="500" w:line="240" w:lineRule="auto"/>
    </w:pPr>
    <w:rPr>
      <w:rFonts w:eastAsia="PMingLiU"/>
      <w:caps/>
      <w:noProof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80168"/>
    <w:rPr>
      <w:rFonts w:ascii="Calibri" w:eastAsia="PMingLiU" w:hAnsi="Calibri" w:cs="Times New Roman"/>
      <w:caps/>
      <w:noProof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80168"/>
    <w:rPr>
      <w:b/>
      <w:bCs/>
    </w:rPr>
  </w:style>
  <w:style w:type="character" w:styleId="Emphasis">
    <w:name w:val="Emphasis"/>
    <w:uiPriority w:val="20"/>
    <w:qFormat/>
    <w:rsid w:val="00F80168"/>
    <w:rPr>
      <w:caps/>
      <w:color w:val="1F4D78"/>
      <w:spacing w:val="5"/>
    </w:rPr>
  </w:style>
  <w:style w:type="paragraph" w:styleId="NoSpacing">
    <w:name w:val="No Spacing"/>
    <w:uiPriority w:val="1"/>
    <w:qFormat/>
    <w:rsid w:val="00F80168"/>
    <w:pPr>
      <w:spacing w:before="100" w:after="0" w:line="240" w:lineRule="auto"/>
    </w:pPr>
    <w:rPr>
      <w:rFonts w:ascii="Calibri" w:eastAsia="PMingLiU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80168"/>
    <w:pPr>
      <w:autoSpaceDN/>
      <w:spacing w:before="100" w:after="200" w:line="276" w:lineRule="auto"/>
    </w:pPr>
    <w:rPr>
      <w:rFonts w:eastAsia="PMingLiU"/>
      <w:i/>
      <w:iCs/>
      <w:noProof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0168"/>
    <w:rPr>
      <w:rFonts w:ascii="Calibri" w:eastAsia="PMingLiU" w:hAnsi="Calibri" w:cs="Times New Roman"/>
      <w:i/>
      <w:iCs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68"/>
    <w:pPr>
      <w:autoSpaceDN/>
      <w:spacing w:before="240" w:after="240" w:line="240" w:lineRule="auto"/>
      <w:ind w:left="1080" w:right="1080"/>
      <w:jc w:val="center"/>
    </w:pPr>
    <w:rPr>
      <w:rFonts w:eastAsia="PMingLiU"/>
      <w:noProof/>
      <w:color w:val="5B9BD5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68"/>
    <w:rPr>
      <w:rFonts w:ascii="Calibri" w:eastAsia="PMingLiU" w:hAnsi="Calibri" w:cs="Times New Roman"/>
      <w:noProof/>
      <w:color w:val="5B9BD5"/>
      <w:sz w:val="24"/>
      <w:szCs w:val="24"/>
    </w:rPr>
  </w:style>
  <w:style w:type="character" w:styleId="SubtleEmphasis">
    <w:name w:val="Subtle Emphasis"/>
    <w:uiPriority w:val="19"/>
    <w:qFormat/>
    <w:rsid w:val="00F80168"/>
    <w:rPr>
      <w:i/>
      <w:iCs/>
      <w:color w:val="1F4D78"/>
    </w:rPr>
  </w:style>
  <w:style w:type="character" w:styleId="IntenseEmphasis">
    <w:name w:val="Intense Emphasis"/>
    <w:uiPriority w:val="21"/>
    <w:qFormat/>
    <w:rsid w:val="00F80168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80168"/>
    <w:rPr>
      <w:b/>
      <w:bCs/>
      <w:color w:val="5B9BD5"/>
    </w:rPr>
  </w:style>
  <w:style w:type="character" w:styleId="IntenseReference">
    <w:name w:val="Intense Reference"/>
    <w:uiPriority w:val="32"/>
    <w:qFormat/>
    <w:rsid w:val="00F80168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80168"/>
    <w:rPr>
      <w:b/>
      <w:bCs/>
      <w:i/>
      <w:iCs/>
      <w:spacing w:val="0"/>
    </w:rPr>
  </w:style>
  <w:style w:type="paragraph" w:customStyle="1" w:styleId="Default">
    <w:name w:val="Default"/>
    <w:rsid w:val="00F80168"/>
    <w:pPr>
      <w:autoSpaceDE w:val="0"/>
      <w:autoSpaceDN w:val="0"/>
      <w:adjustRightInd w:val="0"/>
      <w:spacing w:after="0" w:line="240" w:lineRule="auto"/>
    </w:pPr>
    <w:rPr>
      <w:rFonts w:ascii="Century Gothic" w:eastAsia="PMingLiU" w:hAnsi="Century Gothic" w:cs="Century Gothic"/>
      <w:color w:val="000000"/>
      <w:sz w:val="24"/>
      <w:szCs w:val="24"/>
    </w:rPr>
  </w:style>
  <w:style w:type="paragraph" w:customStyle="1" w:styleId="msonormal0">
    <w:name w:val="msonormal"/>
    <w:basedOn w:val="Normal"/>
    <w:rsid w:val="00F8016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xl65">
    <w:name w:val="xl65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66">
    <w:name w:val="xl66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lang w:eastAsia="zh-TW"/>
    </w:rPr>
  </w:style>
  <w:style w:type="paragraph" w:customStyle="1" w:styleId="xl67">
    <w:name w:val="xl67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8">
    <w:name w:val="xl68"/>
    <w:basedOn w:val="Normal"/>
    <w:rsid w:val="00F80168"/>
    <w:pPr>
      <w:pBdr>
        <w:top w:val="single" w:sz="12" w:space="0" w:color="000000"/>
        <w:bottom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69">
    <w:name w:val="xl69"/>
    <w:basedOn w:val="Normal"/>
    <w:rsid w:val="00F80168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zh-TW"/>
    </w:rPr>
  </w:style>
  <w:style w:type="paragraph" w:customStyle="1" w:styleId="xl70">
    <w:name w:val="xl70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1">
    <w:name w:val="xl71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2">
    <w:name w:val="xl72"/>
    <w:basedOn w:val="Normal"/>
    <w:rsid w:val="00F80168"/>
    <w:pP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3">
    <w:name w:val="xl73"/>
    <w:basedOn w:val="Normal"/>
    <w:rsid w:val="00F8016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E7E6E6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4">
    <w:name w:val="xl74"/>
    <w:basedOn w:val="Normal"/>
    <w:rsid w:val="00F80168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5">
    <w:name w:val="xl75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76">
    <w:name w:val="xl76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77">
    <w:name w:val="xl77"/>
    <w:basedOn w:val="Normal"/>
    <w:rsid w:val="00F80168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8">
    <w:name w:val="xl78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79">
    <w:name w:val="xl79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0">
    <w:name w:val="xl80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1">
    <w:name w:val="xl81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2">
    <w:name w:val="xl82"/>
    <w:basedOn w:val="Normal"/>
    <w:rsid w:val="00F80168"/>
    <w:pPr>
      <w:pBdr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3">
    <w:name w:val="xl83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F4F"/>
      <w:sz w:val="18"/>
      <w:szCs w:val="18"/>
      <w:lang w:eastAsia="zh-TW"/>
    </w:rPr>
  </w:style>
  <w:style w:type="paragraph" w:customStyle="1" w:styleId="xl84">
    <w:name w:val="xl84"/>
    <w:basedOn w:val="Normal"/>
    <w:rsid w:val="00F801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5">
    <w:name w:val="xl85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6">
    <w:name w:val="xl86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87">
    <w:name w:val="xl87"/>
    <w:basedOn w:val="Normal"/>
    <w:rsid w:val="00F80168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88">
    <w:name w:val="xl88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70C0"/>
      <w:sz w:val="18"/>
      <w:szCs w:val="18"/>
      <w:u w:val="single"/>
      <w:lang w:eastAsia="zh-TW"/>
    </w:rPr>
  </w:style>
  <w:style w:type="paragraph" w:customStyle="1" w:styleId="xl89">
    <w:name w:val="xl89"/>
    <w:basedOn w:val="Normal"/>
    <w:rsid w:val="00F80168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zh-TW"/>
    </w:rPr>
  </w:style>
  <w:style w:type="paragraph" w:customStyle="1" w:styleId="xl90">
    <w:name w:val="xl90"/>
    <w:basedOn w:val="Normal"/>
    <w:rsid w:val="00F80168"/>
    <w:pPr>
      <w:pBdr>
        <w:left w:val="single" w:sz="4" w:space="0" w:color="000000"/>
        <w:bottom w:val="single" w:sz="4" w:space="0" w:color="000000"/>
        <w:right w:val="single" w:sz="12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1">
    <w:name w:val="xl91"/>
    <w:basedOn w:val="Normal"/>
    <w:rsid w:val="00F80168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  <w:style w:type="paragraph" w:customStyle="1" w:styleId="xl92">
    <w:name w:val="xl92"/>
    <w:basedOn w:val="Normal"/>
    <w:rsid w:val="00F80168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-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FB16-826E-41C7-8558-E08933A3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KONSTAS</dc:creator>
  <cp:keywords/>
  <dc:description/>
  <cp:lastModifiedBy>PoE</cp:lastModifiedBy>
  <cp:revision>8</cp:revision>
  <cp:lastPrinted>2019-12-20T08:49:00Z</cp:lastPrinted>
  <dcterms:created xsi:type="dcterms:W3CDTF">2019-12-20T08:51:00Z</dcterms:created>
  <dcterms:modified xsi:type="dcterms:W3CDTF">2019-12-20T12:16:00Z</dcterms:modified>
</cp:coreProperties>
</file>