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8EF" w14:textId="41D58645" w:rsidR="00CB1875" w:rsidRPr="00B108B6" w:rsidRDefault="00CB1875" w:rsidP="00CB1875">
      <w:pPr>
        <w:jc w:val="right"/>
        <w:rPr>
          <w:rFonts w:ascii="Calibri" w:hAnsi="Calibri"/>
          <w:sz w:val="22"/>
          <w:szCs w:val="22"/>
          <w:lang w:val="en-US"/>
        </w:rPr>
      </w:pPr>
      <w:r>
        <w:rPr>
          <w:rFonts w:ascii="Calibri" w:hAnsi="Calibri"/>
          <w:noProof/>
          <w:sz w:val="22"/>
          <w:szCs w:val="22"/>
          <w:lang w:val="en-US"/>
        </w:rPr>
        <w:drawing>
          <wp:anchor distT="0" distB="0" distL="114300" distR="114300" simplePos="0" relativeHeight="251659264" behindDoc="0" locked="0" layoutInCell="1" allowOverlap="1" wp14:anchorId="31CA7184" wp14:editId="4463C050">
            <wp:simplePos x="0" y="0"/>
            <wp:positionH relativeFrom="column">
              <wp:posOffset>8255</wp:posOffset>
            </wp:positionH>
            <wp:positionV relativeFrom="paragraph">
              <wp:posOffset>63500</wp:posOffset>
            </wp:positionV>
            <wp:extent cx="1106170" cy="828040"/>
            <wp:effectExtent l="0" t="0" r="0" b="0"/>
            <wp:wrapSquare wrapText="bothSides"/>
            <wp:docPr id="3" name="Picture 3" descr="ethnosimo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nosimo_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61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0553F" w14:textId="77777777" w:rsidR="00CB1875" w:rsidRDefault="00CB1875" w:rsidP="00CB1875">
      <w:pPr>
        <w:tabs>
          <w:tab w:val="left" w:pos="1560"/>
        </w:tabs>
        <w:spacing w:line="276" w:lineRule="auto"/>
        <w:jc w:val="both"/>
        <w:rPr>
          <w:rFonts w:ascii="Calibri" w:hAnsi="Calibri"/>
          <w:b/>
          <w:sz w:val="22"/>
          <w:szCs w:val="22"/>
          <w:lang w:eastAsia="en-US"/>
        </w:rPr>
      </w:pPr>
    </w:p>
    <w:p w14:paraId="2FC3255C" w14:textId="77777777" w:rsidR="00CB1875" w:rsidRDefault="00CB1875" w:rsidP="00CB1875">
      <w:pPr>
        <w:tabs>
          <w:tab w:val="left" w:pos="1560"/>
        </w:tabs>
        <w:spacing w:line="276" w:lineRule="auto"/>
        <w:jc w:val="both"/>
        <w:rPr>
          <w:rFonts w:ascii="Calibri" w:hAnsi="Calibri"/>
          <w:b/>
          <w:sz w:val="22"/>
          <w:szCs w:val="22"/>
          <w:lang w:eastAsia="en-US"/>
        </w:rPr>
      </w:pPr>
    </w:p>
    <w:p w14:paraId="6C7CFB3C" w14:textId="77777777" w:rsidR="00CB1875" w:rsidRDefault="00CB1875" w:rsidP="00CB1875">
      <w:pPr>
        <w:tabs>
          <w:tab w:val="left" w:pos="1560"/>
        </w:tabs>
        <w:spacing w:line="276" w:lineRule="auto"/>
        <w:jc w:val="both"/>
        <w:rPr>
          <w:rFonts w:ascii="Calibri" w:hAnsi="Calibri"/>
          <w:b/>
          <w:sz w:val="22"/>
          <w:szCs w:val="22"/>
          <w:lang w:eastAsia="en-US"/>
        </w:rPr>
      </w:pPr>
    </w:p>
    <w:p w14:paraId="11BF0B36" w14:textId="0D2BAEB0" w:rsidR="00CB1875" w:rsidRDefault="00CB1875" w:rsidP="00CB1875">
      <w:pPr>
        <w:tabs>
          <w:tab w:val="left" w:pos="1560"/>
        </w:tabs>
        <w:spacing w:line="276" w:lineRule="auto"/>
        <w:jc w:val="both"/>
        <w:rPr>
          <w:rFonts w:ascii="Calibri" w:hAnsi="Calibri"/>
          <w:b/>
          <w:sz w:val="22"/>
          <w:szCs w:val="22"/>
          <w:lang w:eastAsia="en-US"/>
        </w:rPr>
      </w:pPr>
      <w:r>
        <w:rPr>
          <w:noProof/>
        </w:rPr>
        <mc:AlternateContent>
          <mc:Choice Requires="wps">
            <w:drawing>
              <wp:anchor distT="45720" distB="45720" distL="114300" distR="114300" simplePos="0" relativeHeight="251660288" behindDoc="0" locked="0" layoutInCell="1" allowOverlap="1" wp14:anchorId="3E71952B" wp14:editId="2290EBD9">
                <wp:simplePos x="0" y="0"/>
                <wp:positionH relativeFrom="column">
                  <wp:posOffset>3394710</wp:posOffset>
                </wp:positionH>
                <wp:positionV relativeFrom="paragraph">
                  <wp:posOffset>173990</wp:posOffset>
                </wp:positionV>
                <wp:extent cx="2519680" cy="441960"/>
                <wp:effectExtent l="7620" t="13335" r="63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41960"/>
                        </a:xfrm>
                        <a:prstGeom prst="rect">
                          <a:avLst/>
                        </a:prstGeom>
                        <a:solidFill>
                          <a:srgbClr val="FFFFFF"/>
                        </a:solidFill>
                        <a:ln w="9525">
                          <a:solidFill>
                            <a:srgbClr val="FFFFFF"/>
                          </a:solidFill>
                          <a:miter lim="800000"/>
                          <a:headEnd/>
                          <a:tailEnd/>
                        </a:ln>
                      </wps:spPr>
                      <wps:txbx>
                        <w:txbxContent>
                          <w:p w14:paraId="598632A7" w14:textId="77777777" w:rsidR="00CB1875" w:rsidRDefault="00CB1875" w:rsidP="00CB1875">
                            <w:pPr>
                              <w:rPr>
                                <w:rFonts w:ascii="Calibri" w:hAnsi="Calibri"/>
                                <w:b/>
                                <w:sz w:val="22"/>
                                <w:szCs w:val="22"/>
                                <w:lang w:eastAsia="en-US"/>
                              </w:rPr>
                            </w:pPr>
                            <w:r w:rsidRPr="001052EC">
                              <w:rPr>
                                <w:rFonts w:ascii="Calibri" w:hAnsi="Calibri"/>
                                <w:b/>
                                <w:sz w:val="22"/>
                                <w:szCs w:val="22"/>
                                <w:lang w:eastAsia="en-US"/>
                              </w:rPr>
                              <w:t xml:space="preserve">Αθήνα, </w:t>
                            </w:r>
                            <w:r>
                              <w:rPr>
                                <w:rFonts w:ascii="Calibri" w:hAnsi="Calibri"/>
                                <w:b/>
                                <w:sz w:val="22"/>
                                <w:szCs w:val="22"/>
                                <w:lang w:eastAsia="en-US"/>
                              </w:rPr>
                              <w:t>20/07/2020</w:t>
                            </w:r>
                          </w:p>
                          <w:p w14:paraId="0C521839" w14:textId="73833241" w:rsidR="00CB1875" w:rsidRPr="006A3A18" w:rsidRDefault="00CB1875" w:rsidP="00CB1875">
                            <w:pPr>
                              <w:rPr>
                                <w:lang w:val="en-US"/>
                              </w:rPr>
                            </w:pPr>
                            <w:proofErr w:type="spellStart"/>
                            <w:r w:rsidRPr="008C1CC7">
                              <w:rPr>
                                <w:rFonts w:ascii="Calibri" w:hAnsi="Calibri"/>
                                <w:b/>
                                <w:sz w:val="22"/>
                                <w:szCs w:val="22"/>
                                <w:lang w:eastAsia="en-US"/>
                              </w:rPr>
                              <w:t>Αρ</w:t>
                            </w:r>
                            <w:proofErr w:type="spellEnd"/>
                            <w:r w:rsidRPr="008C1CC7">
                              <w:rPr>
                                <w:rFonts w:ascii="Calibri" w:hAnsi="Calibri"/>
                                <w:b/>
                                <w:sz w:val="22"/>
                                <w:szCs w:val="22"/>
                                <w:lang w:eastAsia="en-US"/>
                              </w:rPr>
                              <w:t>. Πρωτ.</w:t>
                            </w:r>
                            <w:r>
                              <w:rPr>
                                <w:rFonts w:ascii="Calibri" w:hAnsi="Calibri"/>
                                <w:b/>
                                <w:sz w:val="22"/>
                                <w:szCs w:val="22"/>
                                <w:lang w:eastAsia="en-US"/>
                              </w:rPr>
                              <w:t xml:space="preserve"> 1341</w:t>
                            </w:r>
                            <w:r w:rsidR="00415663">
                              <w:rPr>
                                <w:rFonts w:ascii="Calibri" w:hAnsi="Calibri"/>
                                <w:b/>
                                <w:sz w:val="22"/>
                                <w:szCs w:val="22"/>
                                <w:lang w:eastAsia="en-US"/>
                              </w:rPr>
                              <w:t>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E71952B" id="_x0000_t202" coordsize="21600,21600" o:spt="202" path="m,l,21600r21600,l21600,xe">
                <v:stroke joinstyle="miter"/>
                <v:path gradientshapeok="t" o:connecttype="rect"/>
              </v:shapetype>
              <v:shape id="Text Box 2" o:spid="_x0000_s1026" type="#_x0000_t202" style="position:absolute;left:0;text-align:left;margin-left:267.3pt;margin-top:13.7pt;width:198.4pt;height:34.8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" strokecolor="white">
                <v:textbox style="mso-fit-shape-to-text:t">
                  <w:txbxContent>
                    <w:p w14:paraId="598632A7" w14:textId="77777777" w:rsidR="00CB1875" w:rsidRDefault="00CB1875" w:rsidP="00CB1875">
                      <w:pPr>
                        <w:rPr>
                          <w:rFonts w:ascii="Calibri" w:hAnsi="Calibri"/>
                          <w:b/>
                          <w:sz w:val="22"/>
                          <w:szCs w:val="22"/>
                          <w:lang w:eastAsia="en-US"/>
                        </w:rPr>
                      </w:pPr>
                      <w:r w:rsidRPr="001052EC">
                        <w:rPr>
                          <w:rFonts w:ascii="Calibri" w:hAnsi="Calibri"/>
                          <w:b/>
                          <w:sz w:val="22"/>
                          <w:szCs w:val="22"/>
                          <w:lang w:eastAsia="en-US"/>
                        </w:rPr>
                        <w:t xml:space="preserve">Αθήνα, </w:t>
                      </w:r>
                      <w:r>
                        <w:rPr>
                          <w:rFonts w:ascii="Calibri" w:hAnsi="Calibri"/>
                          <w:b/>
                          <w:sz w:val="22"/>
                          <w:szCs w:val="22"/>
                          <w:lang w:eastAsia="en-US"/>
                        </w:rPr>
                        <w:t>20/07/2020</w:t>
                      </w:r>
                    </w:p>
                    <w:p w14:paraId="0C521839" w14:textId="73833241" w:rsidR="00CB1875" w:rsidRPr="006A3A18" w:rsidRDefault="00CB1875" w:rsidP="00CB1875">
                      <w:pPr>
                        <w:rPr>
                          <w:lang w:val="en-US"/>
                        </w:rPr>
                      </w:pPr>
                      <w:proofErr w:type="spellStart"/>
                      <w:r w:rsidRPr="008C1CC7">
                        <w:rPr>
                          <w:rFonts w:ascii="Calibri" w:hAnsi="Calibri"/>
                          <w:b/>
                          <w:sz w:val="22"/>
                          <w:szCs w:val="22"/>
                          <w:lang w:eastAsia="en-US"/>
                        </w:rPr>
                        <w:t>Αρ</w:t>
                      </w:r>
                      <w:proofErr w:type="spellEnd"/>
                      <w:r w:rsidRPr="008C1CC7">
                        <w:rPr>
                          <w:rFonts w:ascii="Calibri" w:hAnsi="Calibri"/>
                          <w:b/>
                          <w:sz w:val="22"/>
                          <w:szCs w:val="22"/>
                          <w:lang w:eastAsia="en-US"/>
                        </w:rPr>
                        <w:t>. Πρωτ.</w:t>
                      </w:r>
                      <w:r>
                        <w:rPr>
                          <w:rFonts w:ascii="Calibri" w:hAnsi="Calibri"/>
                          <w:b/>
                          <w:sz w:val="22"/>
                          <w:szCs w:val="22"/>
                          <w:lang w:eastAsia="en-US"/>
                        </w:rPr>
                        <w:t xml:space="preserve"> 1341</w:t>
                      </w:r>
                      <w:r w:rsidR="00415663">
                        <w:rPr>
                          <w:rFonts w:ascii="Calibri" w:hAnsi="Calibri"/>
                          <w:b/>
                          <w:sz w:val="22"/>
                          <w:szCs w:val="22"/>
                          <w:lang w:eastAsia="en-US"/>
                        </w:rPr>
                        <w:t>9</w:t>
                      </w:r>
                    </w:p>
                  </w:txbxContent>
                </v:textbox>
                <w10:wrap type="square"/>
              </v:shape>
            </w:pict>
          </mc:Fallback>
        </mc:AlternateContent>
      </w:r>
    </w:p>
    <w:p w14:paraId="691DC4FF" w14:textId="77777777" w:rsidR="00CB1875" w:rsidRDefault="00CB1875" w:rsidP="00CB1875">
      <w:pPr>
        <w:tabs>
          <w:tab w:val="left" w:pos="1560"/>
        </w:tabs>
        <w:spacing w:line="276" w:lineRule="auto"/>
        <w:jc w:val="both"/>
        <w:rPr>
          <w:rFonts w:ascii="Calibri" w:hAnsi="Calibri"/>
          <w:b/>
          <w:sz w:val="22"/>
          <w:szCs w:val="22"/>
          <w:lang w:eastAsia="en-US"/>
        </w:rPr>
      </w:pPr>
    </w:p>
    <w:p w14:paraId="361B5530" w14:textId="0AB1E843" w:rsidR="00CB1875" w:rsidRPr="00694589" w:rsidRDefault="00CB1875" w:rsidP="00CB1875">
      <w:pPr>
        <w:tabs>
          <w:tab w:val="left" w:pos="1560"/>
        </w:tabs>
        <w:spacing w:line="276" w:lineRule="auto"/>
        <w:jc w:val="both"/>
        <w:rPr>
          <w:rFonts w:ascii="Calibri" w:hAnsi="Calibri"/>
          <w:sz w:val="22"/>
          <w:szCs w:val="22"/>
          <w:lang w:eastAsia="en-US"/>
        </w:rPr>
      </w:pPr>
      <w:r w:rsidRPr="00791175">
        <w:rPr>
          <w:rFonts w:ascii="Arial" w:hAnsi="Arial"/>
          <w:noProof/>
          <w:sz w:val="22"/>
          <w:szCs w:val="22"/>
          <w:lang w:eastAsia="en-US"/>
        </w:rPr>
        <w:drawing>
          <wp:inline distT="0" distB="0" distL="0" distR="0" wp14:anchorId="26745FA6" wp14:editId="03B9D1CA">
            <wp:extent cx="16383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685800"/>
                    </a:xfrm>
                    <a:prstGeom prst="rect">
                      <a:avLst/>
                    </a:prstGeom>
                    <a:noFill/>
                    <a:ln>
                      <a:noFill/>
                    </a:ln>
                  </pic:spPr>
                </pic:pic>
              </a:graphicData>
            </a:graphic>
          </wp:inline>
        </w:drawing>
      </w:r>
    </w:p>
    <w:p w14:paraId="519FD127" w14:textId="77777777" w:rsidR="00CB1875" w:rsidRDefault="00CB1875" w:rsidP="00CB1875">
      <w:pPr>
        <w:spacing w:line="276" w:lineRule="auto"/>
        <w:ind w:left="851" w:right="-2" w:hanging="851"/>
        <w:jc w:val="both"/>
        <w:rPr>
          <w:rFonts w:ascii="Calibri" w:hAnsi="Calibri" w:cs="Arial"/>
          <w:color w:val="000000"/>
          <w:sz w:val="22"/>
          <w:szCs w:val="22"/>
        </w:rPr>
      </w:pPr>
    </w:p>
    <w:p w14:paraId="7B27A047" w14:textId="77777777" w:rsidR="00CB1875" w:rsidRDefault="00CB1875" w:rsidP="00CB1875">
      <w:pPr>
        <w:spacing w:line="276" w:lineRule="auto"/>
        <w:ind w:left="851" w:right="-2" w:hanging="851"/>
        <w:jc w:val="both"/>
        <w:rPr>
          <w:rFonts w:ascii="Calibri" w:hAnsi="Calibri" w:cs="Arial"/>
          <w:color w:val="000000"/>
          <w:sz w:val="22"/>
          <w:szCs w:val="22"/>
        </w:rPr>
      </w:pPr>
    </w:p>
    <w:p w14:paraId="3A3CBF33" w14:textId="77777777" w:rsidR="00CB1875" w:rsidRDefault="00CB1875" w:rsidP="00CB1875">
      <w:pPr>
        <w:spacing w:line="276" w:lineRule="auto"/>
        <w:ind w:left="851" w:right="-2" w:hanging="851"/>
        <w:jc w:val="center"/>
        <w:rPr>
          <w:rFonts w:ascii="Calibri" w:hAnsi="Calibri" w:cs="Arial"/>
          <w:b/>
          <w:bCs/>
          <w:color w:val="000000"/>
          <w:sz w:val="22"/>
          <w:szCs w:val="22"/>
        </w:rPr>
      </w:pPr>
      <w:r>
        <w:rPr>
          <w:rFonts w:ascii="Calibri" w:hAnsi="Calibri" w:cs="Arial"/>
          <w:b/>
          <w:bCs/>
          <w:color w:val="000000"/>
          <w:sz w:val="22"/>
          <w:szCs w:val="22"/>
        </w:rPr>
        <w:t>ΑΠ</w:t>
      </w:r>
      <w:r w:rsidRPr="001052EC">
        <w:rPr>
          <w:rFonts w:ascii="Calibri" w:hAnsi="Calibri" w:cs="Arial"/>
          <w:b/>
          <w:bCs/>
          <w:color w:val="000000"/>
          <w:sz w:val="22"/>
          <w:szCs w:val="22"/>
        </w:rPr>
        <w:t>ΟΦΑΣΗ</w:t>
      </w:r>
      <w:bookmarkStart w:id="0" w:name="_GoBack"/>
      <w:bookmarkEnd w:id="0"/>
    </w:p>
    <w:p w14:paraId="477FE7A9" w14:textId="77777777" w:rsidR="00CB1875" w:rsidRPr="00D3239D" w:rsidRDefault="00CB1875" w:rsidP="00CB1875">
      <w:pPr>
        <w:spacing w:line="276" w:lineRule="auto"/>
        <w:ind w:left="851" w:right="-2" w:hanging="851"/>
        <w:jc w:val="center"/>
        <w:rPr>
          <w:rFonts w:ascii="Calibri" w:hAnsi="Calibri" w:cs="Arial"/>
          <w:b/>
          <w:bCs/>
          <w:color w:val="000000"/>
          <w:sz w:val="22"/>
          <w:szCs w:val="22"/>
        </w:rPr>
      </w:pPr>
      <w:r>
        <w:rPr>
          <w:rFonts w:ascii="Calibri" w:hAnsi="Calibri" w:cs="Arial"/>
          <w:b/>
          <w:bCs/>
          <w:color w:val="000000"/>
          <w:sz w:val="22"/>
          <w:szCs w:val="22"/>
        </w:rPr>
        <w:t>της 113ης Συνεδρίασης της Ολομέλειας της 20/07/2020</w:t>
      </w:r>
    </w:p>
    <w:p w14:paraId="10E719F6" w14:textId="77777777" w:rsidR="00CB1875" w:rsidRDefault="00CB1875" w:rsidP="00CB1875">
      <w:pPr>
        <w:spacing w:line="276" w:lineRule="auto"/>
        <w:ind w:right="-2"/>
        <w:rPr>
          <w:rFonts w:ascii="Calibri" w:hAnsi="Calibri" w:cs="Arial"/>
          <w:b/>
          <w:bCs/>
          <w:color w:val="000000"/>
          <w:sz w:val="22"/>
          <w:szCs w:val="22"/>
        </w:rPr>
      </w:pPr>
    </w:p>
    <w:p w14:paraId="0CDBA47F" w14:textId="7080D671" w:rsidR="00CB1875" w:rsidRPr="00CB4459" w:rsidRDefault="00CB1875" w:rsidP="00CB1875">
      <w:pPr>
        <w:spacing w:line="276" w:lineRule="auto"/>
        <w:jc w:val="both"/>
        <w:rPr>
          <w:rFonts w:ascii="Calibri" w:hAnsi="Calibri" w:cs="Arial"/>
          <w:bCs/>
          <w:iCs/>
          <w:color w:val="000000"/>
          <w:sz w:val="22"/>
          <w:szCs w:val="22"/>
        </w:rPr>
      </w:pPr>
      <w:r w:rsidRPr="001052EC">
        <w:rPr>
          <w:rFonts w:ascii="Calibri" w:hAnsi="Calibri" w:cs="Arial"/>
          <w:b/>
          <w:color w:val="000000"/>
          <w:sz w:val="22"/>
          <w:szCs w:val="22"/>
        </w:rPr>
        <w:t>ΘΕΜΑ:</w:t>
      </w:r>
      <w:r w:rsidRPr="001052EC">
        <w:rPr>
          <w:rFonts w:ascii="Calibri" w:hAnsi="Calibri" w:cs="Arial"/>
          <w:color w:val="000000"/>
          <w:sz w:val="22"/>
          <w:szCs w:val="22"/>
        </w:rPr>
        <w:t xml:space="preserve"> </w:t>
      </w:r>
      <w:r w:rsidR="00415663" w:rsidRPr="00415663">
        <w:rPr>
          <w:rFonts w:ascii="Calibri" w:hAnsi="Calibri" w:cs="Arial"/>
          <w:color w:val="000000"/>
          <w:sz w:val="22"/>
          <w:szCs w:val="22"/>
        </w:rPr>
        <w:t xml:space="preserve">Ανανέωση της έγκρισης της ΚΑΠΑ ΡΟ ΕΛΛΑΣ ΕΠΕ (KR </w:t>
      </w:r>
      <w:proofErr w:type="spellStart"/>
      <w:r w:rsidR="00415663" w:rsidRPr="00415663">
        <w:rPr>
          <w:rFonts w:ascii="Calibri" w:hAnsi="Calibri" w:cs="Arial"/>
          <w:color w:val="000000"/>
          <w:sz w:val="22"/>
          <w:szCs w:val="22"/>
        </w:rPr>
        <w:t>Hellas</w:t>
      </w:r>
      <w:proofErr w:type="spellEnd"/>
      <w:r w:rsidR="00415663" w:rsidRPr="00415663">
        <w:rPr>
          <w:rFonts w:ascii="Calibri" w:hAnsi="Calibri" w:cs="Arial"/>
          <w:color w:val="000000"/>
          <w:sz w:val="22"/>
          <w:szCs w:val="22"/>
        </w:rPr>
        <w:t xml:space="preserve"> </w:t>
      </w:r>
      <w:proofErr w:type="spellStart"/>
      <w:r w:rsidR="00415663" w:rsidRPr="00415663">
        <w:rPr>
          <w:rFonts w:ascii="Calibri" w:hAnsi="Calibri" w:cs="Arial"/>
          <w:color w:val="000000"/>
          <w:sz w:val="22"/>
          <w:szCs w:val="22"/>
        </w:rPr>
        <w:t>Limited</w:t>
      </w:r>
      <w:proofErr w:type="spellEnd"/>
      <w:r w:rsidR="00415663" w:rsidRPr="00415663">
        <w:rPr>
          <w:rFonts w:ascii="Calibri" w:hAnsi="Calibri" w:cs="Arial"/>
          <w:color w:val="000000"/>
          <w:sz w:val="22"/>
          <w:szCs w:val="22"/>
        </w:rPr>
        <w:t>) ως οργάνου επιθεώρησης για τα Κεφάλαια 6.2 και 6.7 του Κανονισμού για τη σιδηροδρομική μεταφορά επικίνδυνων εμπορευμάτων (RID).</w:t>
      </w:r>
    </w:p>
    <w:p w14:paraId="61426377" w14:textId="77777777" w:rsidR="00CB1875" w:rsidRDefault="00CB1875" w:rsidP="00CB1875">
      <w:pPr>
        <w:spacing w:line="276" w:lineRule="auto"/>
        <w:ind w:right="-2"/>
        <w:rPr>
          <w:rFonts w:ascii="Calibri" w:hAnsi="Calibri" w:cs="Arial"/>
          <w:b/>
          <w:bCs/>
          <w:color w:val="000000"/>
          <w:sz w:val="22"/>
          <w:szCs w:val="22"/>
        </w:rPr>
      </w:pPr>
    </w:p>
    <w:p w14:paraId="4AEEC96F" w14:textId="77777777" w:rsidR="00CB1875" w:rsidRPr="001052EC" w:rsidRDefault="00CB1875" w:rsidP="00CB1875">
      <w:pPr>
        <w:spacing w:line="276" w:lineRule="auto"/>
        <w:ind w:left="851" w:right="-2" w:hanging="851"/>
        <w:jc w:val="center"/>
        <w:rPr>
          <w:rFonts w:ascii="Calibri" w:hAnsi="Calibri" w:cs="Arial"/>
          <w:b/>
          <w:bCs/>
          <w:color w:val="000000"/>
          <w:sz w:val="22"/>
          <w:szCs w:val="22"/>
        </w:rPr>
      </w:pPr>
      <w:r w:rsidRPr="001052EC">
        <w:rPr>
          <w:rFonts w:ascii="Calibri" w:hAnsi="Calibri" w:cs="Arial"/>
          <w:b/>
          <w:bCs/>
          <w:color w:val="000000"/>
          <w:sz w:val="22"/>
          <w:szCs w:val="22"/>
        </w:rPr>
        <w:t xml:space="preserve">Η </w:t>
      </w:r>
      <w:r>
        <w:rPr>
          <w:rFonts w:ascii="Calibri" w:hAnsi="Calibri" w:cs="Arial"/>
          <w:b/>
          <w:bCs/>
          <w:color w:val="000000"/>
          <w:sz w:val="22"/>
          <w:szCs w:val="22"/>
        </w:rPr>
        <w:t>ΟΛΟΜΕΛΕΙΑ</w:t>
      </w:r>
    </w:p>
    <w:p w14:paraId="45B2952B" w14:textId="77777777" w:rsidR="00CB1875" w:rsidRPr="001052EC" w:rsidRDefault="00CB1875" w:rsidP="00CB1875">
      <w:pPr>
        <w:pStyle w:val="ListParagraph"/>
        <w:tabs>
          <w:tab w:val="left" w:pos="284"/>
        </w:tabs>
        <w:spacing w:line="276" w:lineRule="auto"/>
        <w:ind w:left="0" w:right="113"/>
        <w:contextualSpacing/>
        <w:jc w:val="both"/>
        <w:rPr>
          <w:rFonts w:ascii="Calibri" w:hAnsi="Calibri" w:cs="Arial"/>
          <w:sz w:val="22"/>
          <w:szCs w:val="22"/>
        </w:rPr>
      </w:pPr>
    </w:p>
    <w:p w14:paraId="6F117766" w14:textId="77777777" w:rsidR="00CB1875" w:rsidRPr="001052EC" w:rsidRDefault="00CB1875" w:rsidP="00CB1875">
      <w:pPr>
        <w:pStyle w:val="BodyText2"/>
        <w:spacing w:line="276" w:lineRule="auto"/>
        <w:rPr>
          <w:rFonts w:ascii="Calibri" w:hAnsi="Calibri"/>
          <w:i w:val="0"/>
          <w:sz w:val="22"/>
          <w:szCs w:val="22"/>
        </w:rPr>
      </w:pPr>
      <w:r w:rsidRPr="001052EC">
        <w:rPr>
          <w:rFonts w:ascii="Calibri" w:hAnsi="Calibri"/>
          <w:i w:val="0"/>
          <w:sz w:val="22"/>
          <w:szCs w:val="22"/>
        </w:rPr>
        <w:t>Έχοντας υπόψη:</w:t>
      </w:r>
    </w:p>
    <w:p w14:paraId="52CD8FBD" w14:textId="77777777" w:rsidR="00415663" w:rsidRPr="00415663" w:rsidRDefault="00415663" w:rsidP="00415663">
      <w:pPr>
        <w:pStyle w:val="Default"/>
        <w:numPr>
          <w:ilvl w:val="0"/>
          <w:numId w:val="1"/>
        </w:numPr>
        <w:spacing w:before="120" w:line="312" w:lineRule="auto"/>
        <w:ind w:left="426" w:hanging="426"/>
        <w:jc w:val="both"/>
        <w:rPr>
          <w:sz w:val="22"/>
          <w:szCs w:val="22"/>
          <w:lang w:eastAsia="en-US"/>
        </w:rPr>
      </w:pPr>
      <w:bookmarkStart w:id="1" w:name="_Hlk42598316"/>
      <w:r w:rsidRPr="00415663">
        <w:rPr>
          <w:sz w:val="22"/>
          <w:szCs w:val="22"/>
          <w:lang w:eastAsia="en-US"/>
        </w:rPr>
        <w:t>Την Κ.Υ.Α. Γ5/48222/2474 (ΦΕΚ 2755/Β’/03.07.2019) «Προσαρμογή της ελληνικής νομοθεσίας προς τις διατάξεις της Οδηγίας 2008/68/ΕΚ του Ευρωπαϊκού Κοινοβουλίου και του Συμβουλίου, σχετικά με τις εσωτερικές μεταφορές επικινδύνων εμπορευμάτων, όπως τα παραρτήματά της προσαρμόστηκαν στην επιστημονική και τεχνική πρόοδο με τις Οδηγίες 61/2010/ΕΕ, 2012/45/ΕΕ, 2014/103/ΕΕ, (ΕΕ) 2016/2309, (ΕΕ) 2018/217 και (ΕΕ) 2018/1846 της Επιτροπής».</w:t>
      </w:r>
    </w:p>
    <w:p w14:paraId="33101E00" w14:textId="7C88990B" w:rsidR="00415663" w:rsidRPr="00415663" w:rsidRDefault="00415663" w:rsidP="00415663">
      <w:pPr>
        <w:pStyle w:val="Default"/>
        <w:numPr>
          <w:ilvl w:val="0"/>
          <w:numId w:val="1"/>
        </w:numPr>
        <w:spacing w:before="120" w:line="312" w:lineRule="auto"/>
        <w:ind w:left="426" w:hanging="426"/>
        <w:jc w:val="both"/>
        <w:rPr>
          <w:sz w:val="22"/>
          <w:szCs w:val="22"/>
          <w:lang w:eastAsia="en-US"/>
        </w:rPr>
      </w:pPr>
      <w:r w:rsidRPr="00415663">
        <w:rPr>
          <w:sz w:val="22"/>
          <w:szCs w:val="22"/>
          <w:lang w:eastAsia="en-US"/>
        </w:rPr>
        <w:t>Το Κανονιστικό Πλαίσιο για την Έγκριση Οργάνων Επιθεώρησης για Αξιολόγηση Συμμόρφωσης, Περιοδικές Επιθεωρήσεις, Ενδιάμεσες Επιθεωρήσεις, Έκτακτους Ελέγχους σύμφωνα με την παράγραφο 1.8.6 του Κανονισμού RID (ΦΕΚ Β’ 1156/04.04.2017).</w:t>
      </w:r>
    </w:p>
    <w:p w14:paraId="0C5BC5C3" w14:textId="77777777" w:rsidR="00415663" w:rsidRPr="00415663" w:rsidRDefault="00415663" w:rsidP="00415663">
      <w:pPr>
        <w:pStyle w:val="Default"/>
        <w:numPr>
          <w:ilvl w:val="0"/>
          <w:numId w:val="1"/>
        </w:numPr>
        <w:spacing w:before="120" w:line="312" w:lineRule="auto"/>
        <w:ind w:left="426" w:hanging="426"/>
        <w:jc w:val="both"/>
        <w:rPr>
          <w:sz w:val="22"/>
          <w:szCs w:val="22"/>
          <w:lang w:eastAsia="en-US"/>
        </w:rPr>
      </w:pPr>
      <w:r w:rsidRPr="00415663">
        <w:rPr>
          <w:sz w:val="22"/>
          <w:szCs w:val="22"/>
          <w:lang w:eastAsia="en-US"/>
        </w:rPr>
        <w:t>Το από 09.07.2020 εσωτερικό έγγραφο της Μονάδας Ασφάλειας Σιδηροδρόμων και Διαλειτουργικότητας προς το Νομικό Σύμβουλο της ΡΑΣ.</w:t>
      </w:r>
    </w:p>
    <w:p w14:paraId="37BE8290" w14:textId="77777777" w:rsidR="00415663" w:rsidRPr="00415663" w:rsidRDefault="00415663" w:rsidP="00415663">
      <w:pPr>
        <w:pStyle w:val="Default"/>
        <w:numPr>
          <w:ilvl w:val="0"/>
          <w:numId w:val="1"/>
        </w:numPr>
        <w:spacing w:before="120" w:line="312" w:lineRule="auto"/>
        <w:ind w:left="426" w:hanging="426"/>
        <w:jc w:val="both"/>
        <w:rPr>
          <w:sz w:val="22"/>
          <w:szCs w:val="22"/>
          <w:lang w:eastAsia="en-US"/>
        </w:rPr>
      </w:pPr>
      <w:r w:rsidRPr="00415663">
        <w:rPr>
          <w:sz w:val="22"/>
          <w:szCs w:val="22"/>
          <w:lang w:eastAsia="en-US"/>
        </w:rPr>
        <w:t>την από 11.07.2020 απάντηση του Νομικού Συμβούλου στο σχετικό (4).</w:t>
      </w:r>
    </w:p>
    <w:p w14:paraId="22A3950C" w14:textId="77777777" w:rsidR="00415663" w:rsidRPr="00415663" w:rsidRDefault="00415663" w:rsidP="00415663">
      <w:pPr>
        <w:pStyle w:val="Default"/>
        <w:numPr>
          <w:ilvl w:val="0"/>
          <w:numId w:val="1"/>
        </w:numPr>
        <w:spacing w:before="120" w:line="312" w:lineRule="auto"/>
        <w:ind w:left="426" w:hanging="426"/>
        <w:jc w:val="both"/>
        <w:rPr>
          <w:sz w:val="22"/>
          <w:szCs w:val="22"/>
          <w:lang w:eastAsia="en-US"/>
        </w:rPr>
      </w:pPr>
      <w:r w:rsidRPr="00415663">
        <w:rPr>
          <w:sz w:val="22"/>
          <w:szCs w:val="22"/>
          <w:lang w:eastAsia="en-US"/>
        </w:rPr>
        <w:t xml:space="preserve">την με </w:t>
      </w:r>
      <w:proofErr w:type="spellStart"/>
      <w:r w:rsidRPr="00415663">
        <w:rPr>
          <w:sz w:val="22"/>
          <w:szCs w:val="22"/>
          <w:lang w:eastAsia="en-US"/>
        </w:rPr>
        <w:t>αριθμ</w:t>
      </w:r>
      <w:proofErr w:type="spellEnd"/>
      <w:r w:rsidRPr="00415663">
        <w:rPr>
          <w:sz w:val="22"/>
          <w:szCs w:val="22"/>
          <w:lang w:eastAsia="en-US"/>
        </w:rPr>
        <w:t>. πρωτ. ΡΑΣ 13331/13.7.2020 αίτηση, συνοδευόμενη με τα αντίστοιχα δικαιολογητικά.</w:t>
      </w:r>
    </w:p>
    <w:p w14:paraId="7899B2D1" w14:textId="4E2CBEB7" w:rsidR="00415663" w:rsidRPr="00415663" w:rsidRDefault="00415663" w:rsidP="00415663">
      <w:pPr>
        <w:pStyle w:val="Default"/>
        <w:numPr>
          <w:ilvl w:val="0"/>
          <w:numId w:val="1"/>
        </w:numPr>
        <w:spacing w:before="120" w:line="312" w:lineRule="auto"/>
        <w:ind w:left="426" w:hanging="426"/>
        <w:jc w:val="both"/>
        <w:rPr>
          <w:sz w:val="22"/>
          <w:szCs w:val="22"/>
          <w:lang w:eastAsia="en-US"/>
        </w:rPr>
      </w:pPr>
      <w:r w:rsidRPr="00415663">
        <w:rPr>
          <w:sz w:val="22"/>
          <w:szCs w:val="22"/>
          <w:lang w:eastAsia="en-US"/>
        </w:rPr>
        <w:t xml:space="preserve">την με </w:t>
      </w:r>
      <w:proofErr w:type="spellStart"/>
      <w:r w:rsidRPr="00415663">
        <w:rPr>
          <w:sz w:val="22"/>
          <w:szCs w:val="22"/>
          <w:lang w:eastAsia="en-US"/>
        </w:rPr>
        <w:t>αριθμ</w:t>
      </w:r>
      <w:proofErr w:type="spellEnd"/>
      <w:r w:rsidRPr="00415663">
        <w:rPr>
          <w:sz w:val="22"/>
          <w:szCs w:val="22"/>
          <w:lang w:eastAsia="en-US"/>
        </w:rPr>
        <w:t>. πρωτ. ΡΑΣ 13356/15.7.2020 επιστολή της ΚR.</w:t>
      </w:r>
    </w:p>
    <w:p w14:paraId="3B6DE460" w14:textId="4438B2B6" w:rsidR="00415663" w:rsidRPr="00415663" w:rsidRDefault="00415663" w:rsidP="00415663">
      <w:pPr>
        <w:pStyle w:val="Default"/>
        <w:numPr>
          <w:ilvl w:val="0"/>
          <w:numId w:val="1"/>
        </w:numPr>
        <w:spacing w:before="120" w:line="312" w:lineRule="auto"/>
        <w:ind w:left="426" w:hanging="426"/>
        <w:jc w:val="both"/>
        <w:rPr>
          <w:sz w:val="22"/>
          <w:szCs w:val="22"/>
          <w:lang w:eastAsia="en-US"/>
        </w:rPr>
      </w:pPr>
      <w:r w:rsidRPr="00415663">
        <w:rPr>
          <w:sz w:val="22"/>
          <w:szCs w:val="22"/>
          <w:lang w:eastAsia="en-US"/>
        </w:rPr>
        <w:t xml:space="preserve">την με </w:t>
      </w:r>
      <w:proofErr w:type="spellStart"/>
      <w:r w:rsidRPr="00415663">
        <w:rPr>
          <w:sz w:val="22"/>
          <w:szCs w:val="22"/>
          <w:lang w:eastAsia="en-US"/>
        </w:rPr>
        <w:t>αριθμ</w:t>
      </w:r>
      <w:proofErr w:type="spellEnd"/>
      <w:r w:rsidRPr="00415663">
        <w:rPr>
          <w:sz w:val="22"/>
          <w:szCs w:val="22"/>
          <w:lang w:eastAsia="en-US"/>
        </w:rPr>
        <w:t>. πρωτ. ΡΑΣ 13357/15.7.2020 επιστολή της ΚR.</w:t>
      </w:r>
    </w:p>
    <w:p w14:paraId="01DF18CF" w14:textId="08767A26" w:rsidR="00415663" w:rsidRPr="00415663" w:rsidRDefault="00415663" w:rsidP="00415663">
      <w:pPr>
        <w:pStyle w:val="Default"/>
        <w:numPr>
          <w:ilvl w:val="0"/>
          <w:numId w:val="1"/>
        </w:numPr>
        <w:spacing w:before="120" w:line="312" w:lineRule="auto"/>
        <w:ind w:left="426" w:hanging="426"/>
        <w:jc w:val="both"/>
        <w:rPr>
          <w:sz w:val="22"/>
          <w:szCs w:val="22"/>
          <w:lang w:eastAsia="en-US"/>
        </w:rPr>
      </w:pPr>
      <w:r w:rsidRPr="00415663">
        <w:rPr>
          <w:sz w:val="22"/>
          <w:szCs w:val="22"/>
          <w:lang w:eastAsia="en-US"/>
        </w:rPr>
        <w:t xml:space="preserve">την με </w:t>
      </w:r>
      <w:proofErr w:type="spellStart"/>
      <w:r w:rsidRPr="00415663">
        <w:rPr>
          <w:sz w:val="22"/>
          <w:szCs w:val="22"/>
          <w:lang w:eastAsia="en-US"/>
        </w:rPr>
        <w:t>αριθμ</w:t>
      </w:r>
      <w:proofErr w:type="spellEnd"/>
      <w:r w:rsidRPr="00415663">
        <w:rPr>
          <w:sz w:val="22"/>
          <w:szCs w:val="22"/>
          <w:lang w:eastAsia="en-US"/>
        </w:rPr>
        <w:t>. πρωτ. ΡΑΣ 13362/15.7.2020 επιστολή της ΚR.</w:t>
      </w:r>
    </w:p>
    <w:p w14:paraId="66C7802F" w14:textId="259D6114" w:rsidR="00415663" w:rsidRPr="00415663" w:rsidRDefault="00415663" w:rsidP="00415663">
      <w:pPr>
        <w:pStyle w:val="Default"/>
        <w:numPr>
          <w:ilvl w:val="0"/>
          <w:numId w:val="1"/>
        </w:numPr>
        <w:spacing w:before="120" w:line="312" w:lineRule="auto"/>
        <w:ind w:left="426" w:hanging="426"/>
        <w:jc w:val="both"/>
        <w:rPr>
          <w:sz w:val="22"/>
          <w:szCs w:val="22"/>
          <w:lang w:eastAsia="en-US"/>
        </w:rPr>
      </w:pPr>
      <w:r w:rsidRPr="00415663">
        <w:rPr>
          <w:sz w:val="22"/>
          <w:szCs w:val="22"/>
          <w:lang w:eastAsia="en-US"/>
        </w:rPr>
        <w:lastRenderedPageBreak/>
        <w:t xml:space="preserve">την με </w:t>
      </w:r>
      <w:proofErr w:type="spellStart"/>
      <w:r w:rsidRPr="00415663">
        <w:rPr>
          <w:sz w:val="22"/>
          <w:szCs w:val="22"/>
          <w:lang w:eastAsia="en-US"/>
        </w:rPr>
        <w:t>αριθμ</w:t>
      </w:r>
      <w:proofErr w:type="spellEnd"/>
      <w:r w:rsidRPr="00415663">
        <w:rPr>
          <w:sz w:val="22"/>
          <w:szCs w:val="22"/>
          <w:lang w:eastAsia="en-US"/>
        </w:rPr>
        <w:t>. πρωτ. ΡΑΣ 13364/15.7.2020 επιστολή της ΚR</w:t>
      </w:r>
    </w:p>
    <w:p w14:paraId="0E8D73C1" w14:textId="21A1F3A4" w:rsidR="00415663" w:rsidRPr="00415663" w:rsidRDefault="00415663" w:rsidP="00415663">
      <w:pPr>
        <w:pStyle w:val="Default"/>
        <w:numPr>
          <w:ilvl w:val="0"/>
          <w:numId w:val="1"/>
        </w:numPr>
        <w:spacing w:before="120" w:line="312" w:lineRule="auto"/>
        <w:ind w:left="426" w:hanging="426"/>
        <w:jc w:val="both"/>
        <w:rPr>
          <w:sz w:val="22"/>
          <w:szCs w:val="22"/>
          <w:lang w:eastAsia="en-US"/>
        </w:rPr>
      </w:pPr>
      <w:r w:rsidRPr="00415663">
        <w:rPr>
          <w:sz w:val="22"/>
          <w:szCs w:val="22"/>
          <w:lang w:eastAsia="en-US"/>
        </w:rPr>
        <w:t xml:space="preserve">την με </w:t>
      </w:r>
      <w:proofErr w:type="spellStart"/>
      <w:r w:rsidRPr="00415663">
        <w:rPr>
          <w:sz w:val="22"/>
          <w:szCs w:val="22"/>
          <w:lang w:eastAsia="en-US"/>
        </w:rPr>
        <w:t>αριθμ</w:t>
      </w:r>
      <w:proofErr w:type="spellEnd"/>
      <w:r w:rsidRPr="00415663">
        <w:rPr>
          <w:sz w:val="22"/>
          <w:szCs w:val="22"/>
          <w:lang w:eastAsia="en-US"/>
        </w:rPr>
        <w:t>. πρωτ. ΡΑΣ 13366/16.7.2020 επιστολή της ΚR</w:t>
      </w:r>
    </w:p>
    <w:p w14:paraId="639E7413" w14:textId="77777777" w:rsidR="00415663" w:rsidRPr="00415663" w:rsidRDefault="00415663" w:rsidP="00415663">
      <w:pPr>
        <w:pStyle w:val="Default"/>
        <w:numPr>
          <w:ilvl w:val="0"/>
          <w:numId w:val="1"/>
        </w:numPr>
        <w:spacing w:before="120" w:line="312" w:lineRule="auto"/>
        <w:ind w:left="426" w:hanging="426"/>
        <w:jc w:val="both"/>
        <w:rPr>
          <w:sz w:val="22"/>
          <w:szCs w:val="22"/>
          <w:lang w:eastAsia="en-US"/>
        </w:rPr>
      </w:pPr>
      <w:r w:rsidRPr="00415663">
        <w:rPr>
          <w:sz w:val="22"/>
          <w:szCs w:val="22"/>
          <w:lang w:eastAsia="en-US"/>
        </w:rPr>
        <w:t xml:space="preserve">Την υπ. </w:t>
      </w:r>
      <w:proofErr w:type="spellStart"/>
      <w:r w:rsidRPr="00415663">
        <w:rPr>
          <w:sz w:val="22"/>
          <w:szCs w:val="22"/>
          <w:lang w:eastAsia="en-US"/>
        </w:rPr>
        <w:t>αριθμ</w:t>
      </w:r>
      <w:proofErr w:type="spellEnd"/>
      <w:r w:rsidRPr="00415663">
        <w:rPr>
          <w:sz w:val="22"/>
          <w:szCs w:val="22"/>
          <w:lang w:eastAsia="en-US"/>
        </w:rPr>
        <w:t>. πρωτ. 13416 / 20.07.2020 Εισήγηση της Προέδρου στην Ολομέλεια της ΡΑΣ</w:t>
      </w:r>
    </w:p>
    <w:bookmarkEnd w:id="1"/>
    <w:p w14:paraId="6FC99D4E" w14:textId="77777777" w:rsidR="00CB1875" w:rsidRPr="00CB4459" w:rsidRDefault="00CB1875" w:rsidP="00CB1875">
      <w:pPr>
        <w:pStyle w:val="Default"/>
        <w:spacing w:before="120" w:line="276" w:lineRule="auto"/>
        <w:jc w:val="both"/>
        <w:rPr>
          <w:iCs/>
          <w:sz w:val="22"/>
          <w:szCs w:val="22"/>
        </w:rPr>
      </w:pPr>
    </w:p>
    <w:p w14:paraId="24A4A2FD" w14:textId="77777777" w:rsidR="00CB1875" w:rsidRDefault="00CB1875" w:rsidP="00CB1875">
      <w:pPr>
        <w:pStyle w:val="BodyText2"/>
        <w:spacing w:line="276" w:lineRule="auto"/>
        <w:jc w:val="center"/>
        <w:rPr>
          <w:rFonts w:ascii="Calibri" w:hAnsi="Calibri"/>
          <w:b/>
          <w:bCs/>
          <w:i w:val="0"/>
          <w:sz w:val="22"/>
          <w:szCs w:val="22"/>
        </w:rPr>
      </w:pPr>
      <w:r w:rsidRPr="008C1CC7">
        <w:rPr>
          <w:rFonts w:ascii="Calibri" w:hAnsi="Calibri"/>
          <w:b/>
          <w:bCs/>
          <w:i w:val="0"/>
          <w:sz w:val="22"/>
          <w:szCs w:val="22"/>
        </w:rPr>
        <w:t>ΑΠΟΦΑΣΙΖΟΥΜΕ</w:t>
      </w:r>
    </w:p>
    <w:p w14:paraId="5B0D7BE1" w14:textId="77777777" w:rsidR="00CB1875" w:rsidRDefault="00CB1875" w:rsidP="00CB1875">
      <w:pPr>
        <w:pStyle w:val="BodyText2"/>
        <w:spacing w:line="276" w:lineRule="auto"/>
        <w:jc w:val="both"/>
        <w:rPr>
          <w:rFonts w:ascii="Calibri" w:hAnsi="Calibri"/>
          <w:i w:val="0"/>
          <w:sz w:val="22"/>
          <w:szCs w:val="22"/>
        </w:rPr>
      </w:pPr>
    </w:p>
    <w:p w14:paraId="7A63EBBE" w14:textId="77777777" w:rsidR="00415663" w:rsidRPr="00415663" w:rsidRDefault="00415663" w:rsidP="00415663">
      <w:pPr>
        <w:pStyle w:val="BodyText2"/>
        <w:tabs>
          <w:tab w:val="left" w:pos="0"/>
        </w:tabs>
        <w:spacing w:line="276" w:lineRule="auto"/>
        <w:ind w:right="-284"/>
        <w:jc w:val="both"/>
        <w:rPr>
          <w:rFonts w:ascii="Calibri" w:hAnsi="Calibri"/>
          <w:i w:val="0"/>
          <w:sz w:val="22"/>
          <w:szCs w:val="22"/>
        </w:rPr>
      </w:pPr>
      <w:r w:rsidRPr="00415663">
        <w:rPr>
          <w:rFonts w:ascii="Calibri" w:hAnsi="Calibri"/>
          <w:i w:val="0"/>
          <w:sz w:val="22"/>
          <w:szCs w:val="22"/>
        </w:rPr>
        <w:t xml:space="preserve">την ανανέωση του ορισμού της ΚΑΠΑ ΡΟ ΕΛΛΑΣ ΕΠΕ (KR </w:t>
      </w:r>
      <w:proofErr w:type="spellStart"/>
      <w:r w:rsidRPr="00415663">
        <w:rPr>
          <w:rFonts w:ascii="Calibri" w:hAnsi="Calibri"/>
          <w:i w:val="0"/>
          <w:sz w:val="22"/>
          <w:szCs w:val="22"/>
        </w:rPr>
        <w:t>Hellas</w:t>
      </w:r>
      <w:proofErr w:type="spellEnd"/>
      <w:r w:rsidRPr="00415663">
        <w:rPr>
          <w:rFonts w:ascii="Calibri" w:hAnsi="Calibri"/>
          <w:i w:val="0"/>
          <w:sz w:val="22"/>
          <w:szCs w:val="22"/>
        </w:rPr>
        <w:t xml:space="preserve"> </w:t>
      </w:r>
      <w:proofErr w:type="spellStart"/>
      <w:r w:rsidRPr="00415663">
        <w:rPr>
          <w:rFonts w:ascii="Calibri" w:hAnsi="Calibri"/>
          <w:i w:val="0"/>
          <w:sz w:val="22"/>
          <w:szCs w:val="22"/>
        </w:rPr>
        <w:t>Limited</w:t>
      </w:r>
      <w:proofErr w:type="spellEnd"/>
      <w:r w:rsidRPr="00415663">
        <w:rPr>
          <w:rFonts w:ascii="Calibri" w:hAnsi="Calibri"/>
          <w:i w:val="0"/>
          <w:sz w:val="22"/>
          <w:szCs w:val="22"/>
        </w:rPr>
        <w:t>) ως οργάνου επιθεώρησης για τα Κεφάλαια 6.2 και 6.7 του Κανονισμού για τη σιδηροδρομική μεταφορά επικίνδυνων εμπορευμάτων (RID). Η διάρκεια ισχύος της έγκρισης ορίζεται έως 21.07.2024, συμπίπτει δηλαδή χρονικά, επί τη βάσει του άρθρου 7 του Κανονιστικού Πλαισίου, με την ημερομηνία ισχύος του πιστοποιητικού διαπίστευσης από το Ε.ΣΥ.Δ. Τονίζεται ότι πριν τη λήξη του συμβολαίου Αστικής Επαγγελματικής Ευθύνης προς τρίτους, ήτοι προ της 25.07.2021, θα πρέπει να προσκομιστεί από την εταιρεία νέο συμβόλαιο που να καλύπτει την απομένουσα  περίοδο ισχύος της έγκρισης.</w:t>
      </w:r>
    </w:p>
    <w:p w14:paraId="54EE15A9" w14:textId="6657E184" w:rsidR="00CB1875" w:rsidRDefault="00415663" w:rsidP="00415663">
      <w:pPr>
        <w:pStyle w:val="BodyText2"/>
        <w:tabs>
          <w:tab w:val="left" w:pos="0"/>
        </w:tabs>
        <w:spacing w:line="276" w:lineRule="auto"/>
        <w:ind w:right="-284"/>
        <w:jc w:val="both"/>
        <w:rPr>
          <w:rFonts w:ascii="Calibri" w:hAnsi="Calibri"/>
          <w:i w:val="0"/>
          <w:sz w:val="22"/>
          <w:szCs w:val="22"/>
        </w:rPr>
      </w:pPr>
      <w:r w:rsidRPr="00415663">
        <w:rPr>
          <w:rFonts w:ascii="Calibri" w:hAnsi="Calibri"/>
          <w:i w:val="0"/>
          <w:sz w:val="22"/>
          <w:szCs w:val="22"/>
        </w:rPr>
        <w:t>Κατά τα λοιπά, το όργανο επιθεώρησης οφείλει να συμμορφώνεται τόσο με τις απαιτήσεις που απορρέουν από το Κανονιστικό Πλαίσιο έγκρισης Οργάνων Επιθεώρησης και ιδιαιτέρως των άρθρων 4 &amp; 7, όσο και με τις διατάξεις της Κ.Υ.Α. Γ5/48222/2474 (ΦΕΚ 2755/Β’/03.07.2019) και να ενημερώνει τη ΡΑΣ για οποιαδήποτε αλλαγή στους όρους και στις προϋποθέσεις βάσει των οποίων ορίστηκε.</w:t>
      </w:r>
    </w:p>
    <w:p w14:paraId="4CC1DE1E" w14:textId="77777777" w:rsidR="00CB1875" w:rsidRPr="00694589" w:rsidRDefault="00CB1875" w:rsidP="00CB1875">
      <w:pPr>
        <w:pStyle w:val="BodyText2"/>
        <w:spacing w:line="276" w:lineRule="auto"/>
        <w:jc w:val="both"/>
        <w:rPr>
          <w:rFonts w:ascii="Calibri" w:hAnsi="Calibri"/>
          <w:i w:val="0"/>
          <w:sz w:val="22"/>
          <w:szCs w:val="22"/>
        </w:rPr>
      </w:pPr>
    </w:p>
    <w:p w14:paraId="44730A0D" w14:textId="77777777" w:rsidR="00CB1875" w:rsidRPr="008C1CC7" w:rsidRDefault="00CB1875" w:rsidP="00CB1875">
      <w:pPr>
        <w:pStyle w:val="BodyText2"/>
        <w:spacing w:line="276" w:lineRule="auto"/>
        <w:ind w:left="5040" w:firstLine="720"/>
        <w:rPr>
          <w:rFonts w:ascii="Calibri" w:hAnsi="Calibri"/>
          <w:b/>
          <w:bCs/>
          <w:i w:val="0"/>
          <w:sz w:val="22"/>
          <w:szCs w:val="22"/>
        </w:rPr>
      </w:pPr>
      <w:r w:rsidRPr="008C1CC7">
        <w:rPr>
          <w:rFonts w:ascii="Calibri" w:hAnsi="Calibri"/>
          <w:b/>
          <w:bCs/>
          <w:i w:val="0"/>
          <w:sz w:val="22"/>
          <w:szCs w:val="22"/>
        </w:rPr>
        <w:t xml:space="preserve">        Η ΠΡΟΕΔΡΟΣ</w:t>
      </w:r>
    </w:p>
    <w:p w14:paraId="0C5576CF" w14:textId="77777777" w:rsidR="00CB1875" w:rsidRDefault="00CB1875" w:rsidP="00CB1875">
      <w:pPr>
        <w:pStyle w:val="BodyText2"/>
        <w:spacing w:line="276" w:lineRule="auto"/>
        <w:rPr>
          <w:rFonts w:ascii="Calibri" w:hAnsi="Calibri"/>
          <w:b/>
          <w:bCs/>
          <w:i w:val="0"/>
          <w:sz w:val="22"/>
          <w:szCs w:val="22"/>
        </w:rPr>
      </w:pPr>
    </w:p>
    <w:p w14:paraId="45BB8DC2" w14:textId="77777777" w:rsidR="00CB1875" w:rsidRPr="008C1CC7" w:rsidRDefault="00CB1875" w:rsidP="00CB1875">
      <w:pPr>
        <w:pStyle w:val="BodyText2"/>
        <w:spacing w:line="276" w:lineRule="auto"/>
        <w:rPr>
          <w:rFonts w:ascii="Calibri" w:hAnsi="Calibri"/>
          <w:b/>
          <w:bCs/>
          <w:i w:val="0"/>
          <w:sz w:val="22"/>
          <w:szCs w:val="22"/>
        </w:rPr>
      </w:pPr>
    </w:p>
    <w:p w14:paraId="026EE391" w14:textId="723EF0CE" w:rsidR="00CB1875" w:rsidRPr="00415663" w:rsidRDefault="00CB1875" w:rsidP="00415663">
      <w:pPr>
        <w:pStyle w:val="BodyText2"/>
        <w:spacing w:line="276" w:lineRule="auto"/>
        <w:ind w:left="5040" w:firstLine="720"/>
        <w:rPr>
          <w:rFonts w:ascii="Calibri" w:hAnsi="Calibri"/>
          <w:b/>
          <w:bCs/>
          <w:i w:val="0"/>
          <w:sz w:val="22"/>
          <w:szCs w:val="22"/>
        </w:rPr>
      </w:pPr>
      <w:r w:rsidRPr="008C1CC7">
        <w:rPr>
          <w:rFonts w:ascii="Calibri" w:hAnsi="Calibri"/>
          <w:b/>
          <w:bCs/>
          <w:i w:val="0"/>
          <w:sz w:val="22"/>
          <w:szCs w:val="22"/>
        </w:rPr>
        <w:t>ΙΩΑΝΝΑ ΤΣΙΑΠΑΡΙΚΟΥ</w:t>
      </w:r>
    </w:p>
    <w:sectPr w:rsidR="00CB1875" w:rsidRPr="0041566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2730F" w14:textId="77777777" w:rsidR="00F74E5D" w:rsidRDefault="00F74E5D" w:rsidP="00F74E5D">
      <w:r>
        <w:separator/>
      </w:r>
    </w:p>
  </w:endnote>
  <w:endnote w:type="continuationSeparator" w:id="0">
    <w:p w14:paraId="1A6A5657" w14:textId="77777777" w:rsidR="00F74E5D" w:rsidRDefault="00F74E5D" w:rsidP="00F7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D4EE" w14:textId="77777777" w:rsidR="00F74E5D" w:rsidRPr="00F74E5D" w:rsidRDefault="00F74E5D" w:rsidP="00F74E5D">
    <w:pPr>
      <w:pStyle w:val="Footer"/>
      <w:jc w:val="center"/>
      <w:rPr>
        <w:rFonts w:asciiTheme="minorHAnsi" w:hAnsiTheme="minorHAnsi" w:cstheme="minorHAnsi"/>
        <w:color w:val="00497D"/>
        <w:sz w:val="16"/>
        <w:szCs w:val="16"/>
        <w:lang w:val="en-US"/>
      </w:rPr>
    </w:pPr>
    <w:bookmarkStart w:id="2" w:name="_Hlk518037461"/>
    <w:bookmarkStart w:id="3" w:name="_Hlk518037460"/>
    <w:r w:rsidRPr="00F74E5D">
      <w:rPr>
        <w:rFonts w:asciiTheme="minorHAnsi" w:hAnsiTheme="minorHAnsi" w:cstheme="minorHAnsi"/>
        <w:color w:val="00497D"/>
        <w:sz w:val="16"/>
        <w:szCs w:val="16"/>
      </w:rPr>
      <w:t>Σταδίου</w:t>
    </w:r>
    <w:r w:rsidRPr="00F74E5D">
      <w:rPr>
        <w:rFonts w:asciiTheme="minorHAnsi" w:hAnsiTheme="minorHAnsi" w:cstheme="minorHAnsi"/>
        <w:color w:val="00497D"/>
        <w:sz w:val="16"/>
        <w:szCs w:val="16"/>
        <w:lang w:val="en-US"/>
      </w:rPr>
      <w:t xml:space="preserve"> 33, 105 59 </w:t>
    </w:r>
    <w:r w:rsidRPr="00F74E5D">
      <w:rPr>
        <w:rFonts w:asciiTheme="minorHAnsi" w:hAnsiTheme="minorHAnsi" w:cstheme="minorHAnsi"/>
        <w:color w:val="00497D"/>
        <w:sz w:val="16"/>
        <w:szCs w:val="16"/>
      </w:rPr>
      <w:t>Αθήνα</w:t>
    </w:r>
    <w:r w:rsidRPr="00F74E5D">
      <w:rPr>
        <w:rFonts w:asciiTheme="minorHAnsi" w:hAnsiTheme="minorHAnsi" w:cstheme="minorHAnsi"/>
        <w:color w:val="00497D"/>
        <w:sz w:val="16"/>
        <w:szCs w:val="16"/>
        <w:lang w:val="en-US"/>
      </w:rPr>
      <w:t xml:space="preserve">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33 </w:t>
    </w:r>
    <w:proofErr w:type="spellStart"/>
    <w:r w:rsidRPr="00F74E5D">
      <w:rPr>
        <w:rFonts w:asciiTheme="minorHAnsi" w:hAnsiTheme="minorHAnsi" w:cstheme="minorHAnsi"/>
        <w:color w:val="00497D"/>
        <w:sz w:val="16"/>
        <w:szCs w:val="16"/>
        <w:lang w:val="en-US"/>
      </w:rPr>
      <w:t>Stadiou</w:t>
    </w:r>
    <w:proofErr w:type="spellEnd"/>
    <w:r w:rsidRPr="00F74E5D">
      <w:rPr>
        <w:rFonts w:asciiTheme="minorHAnsi" w:hAnsiTheme="minorHAnsi" w:cstheme="minorHAnsi"/>
        <w:color w:val="00497D"/>
        <w:sz w:val="16"/>
        <w:szCs w:val="16"/>
        <w:lang w:val="en-US"/>
      </w:rPr>
      <w:t xml:space="preserve"> Street, 105 59 Athens, Greece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t: +30 210 3860141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f: +30 210 3860149</w:t>
    </w:r>
  </w:p>
  <w:p w14:paraId="51710E66" w14:textId="15489FE2" w:rsidR="00F74E5D" w:rsidRPr="00F74E5D" w:rsidRDefault="00F74E5D" w:rsidP="00F74E5D">
    <w:pPr>
      <w:pStyle w:val="Footer"/>
      <w:jc w:val="center"/>
      <w:rPr>
        <w:rFonts w:asciiTheme="minorHAnsi" w:hAnsiTheme="minorHAnsi" w:cstheme="minorHAnsi"/>
        <w:color w:val="00497D"/>
        <w:sz w:val="16"/>
        <w:szCs w:val="16"/>
        <w:lang w:val="en-US"/>
      </w:rPr>
    </w:pPr>
    <w:r w:rsidRPr="00F74E5D">
      <w:rPr>
        <w:rFonts w:asciiTheme="minorHAnsi" w:hAnsiTheme="minorHAnsi" w:cstheme="minorHAnsi"/>
        <w:color w:val="00497D"/>
        <w:sz w:val="16"/>
        <w:szCs w:val="16"/>
        <w:lang w:val="en-US"/>
      </w:rPr>
      <w:t xml:space="preserve">e: info@ras-el.gr </w:t>
    </w:r>
    <w:r w:rsidRPr="00F74E5D">
      <w:rPr>
        <w:rFonts w:asciiTheme="minorHAnsi" w:hAnsiTheme="minorHAnsi" w:cstheme="minorHAnsi"/>
        <w:b/>
        <w:color w:val="E06C22"/>
        <w:sz w:val="16"/>
        <w:szCs w:val="16"/>
        <w:lang w:val="en-US"/>
      </w:rPr>
      <w:sym w:font="Symbol" w:char="F0BD"/>
    </w:r>
    <w:r w:rsidRPr="00F74E5D">
      <w:rPr>
        <w:rFonts w:asciiTheme="minorHAnsi" w:hAnsiTheme="minorHAnsi" w:cstheme="minorHAnsi"/>
        <w:color w:val="00497D"/>
        <w:sz w:val="16"/>
        <w:szCs w:val="16"/>
        <w:lang w:val="en-US"/>
      </w:rPr>
      <w:t xml:space="preserve"> www.ras-el.gr</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04EF4" w14:textId="77777777" w:rsidR="00F74E5D" w:rsidRDefault="00F74E5D" w:rsidP="00F74E5D">
      <w:r>
        <w:separator/>
      </w:r>
    </w:p>
  </w:footnote>
  <w:footnote w:type="continuationSeparator" w:id="0">
    <w:p w14:paraId="65DF0AAF" w14:textId="77777777" w:rsidR="00F74E5D" w:rsidRDefault="00F74E5D" w:rsidP="00F7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472DA"/>
    <w:multiLevelType w:val="hybridMultilevel"/>
    <w:tmpl w:val="A1A482D0"/>
    <w:lvl w:ilvl="0" w:tplc="C6682676">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75"/>
    <w:rsid w:val="00415663"/>
    <w:rsid w:val="00CB1875"/>
    <w:rsid w:val="00F74E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2BAF"/>
  <w15:chartTrackingRefBased/>
  <w15:docId w15:val="{5A440BF1-56E5-452C-8DDA-C8E54024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875"/>
    <w:pPr>
      <w:spacing w:after="0" w:line="240" w:lineRule="auto"/>
    </w:pPr>
    <w:rPr>
      <w:rFonts w:ascii="Times New Roman" w:eastAsia="Times New Roman" w:hAnsi="Times New Roman"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B1875"/>
    <w:pPr>
      <w:ind w:right="-286"/>
    </w:pPr>
    <w:rPr>
      <w:rFonts w:ascii="Arial" w:hAnsi="Arial"/>
      <w:i/>
      <w:sz w:val="24"/>
    </w:rPr>
  </w:style>
  <w:style w:type="character" w:customStyle="1" w:styleId="BodyText2Char">
    <w:name w:val="Body Text 2 Char"/>
    <w:basedOn w:val="DefaultParagraphFont"/>
    <w:link w:val="BodyText2"/>
    <w:rsid w:val="00CB1875"/>
    <w:rPr>
      <w:rFonts w:ascii="Arial" w:eastAsia="Times New Roman" w:hAnsi="Arial" w:cs="Times New Roman"/>
      <w:i/>
      <w:sz w:val="24"/>
      <w:szCs w:val="20"/>
      <w:lang w:eastAsia="el-GR"/>
    </w:rPr>
  </w:style>
  <w:style w:type="paragraph" w:styleId="ListParagraph">
    <w:name w:val="List Paragraph"/>
    <w:basedOn w:val="Normal"/>
    <w:uiPriority w:val="34"/>
    <w:qFormat/>
    <w:rsid w:val="00CB1875"/>
    <w:pPr>
      <w:ind w:left="720"/>
    </w:pPr>
  </w:style>
  <w:style w:type="paragraph" w:customStyle="1" w:styleId="Default">
    <w:name w:val="Default"/>
    <w:rsid w:val="00CB1875"/>
    <w:pPr>
      <w:autoSpaceDE w:val="0"/>
      <w:autoSpaceDN w:val="0"/>
      <w:adjustRightInd w:val="0"/>
      <w:spacing w:after="0" w:line="240" w:lineRule="auto"/>
    </w:pPr>
    <w:rPr>
      <w:rFonts w:ascii="Calibri" w:eastAsia="Times New Roman" w:hAnsi="Calibri" w:cs="Calibri"/>
      <w:color w:val="000000"/>
      <w:sz w:val="24"/>
      <w:szCs w:val="24"/>
      <w:lang w:eastAsia="zh-CN"/>
    </w:rPr>
  </w:style>
  <w:style w:type="paragraph" w:styleId="Header">
    <w:name w:val="header"/>
    <w:basedOn w:val="Normal"/>
    <w:link w:val="HeaderChar"/>
    <w:uiPriority w:val="99"/>
    <w:unhideWhenUsed/>
    <w:rsid w:val="00F74E5D"/>
    <w:pPr>
      <w:tabs>
        <w:tab w:val="center" w:pos="4153"/>
        <w:tab w:val="right" w:pos="8306"/>
      </w:tabs>
    </w:pPr>
  </w:style>
  <w:style w:type="character" w:customStyle="1" w:styleId="HeaderChar">
    <w:name w:val="Header Char"/>
    <w:basedOn w:val="DefaultParagraphFont"/>
    <w:link w:val="Header"/>
    <w:uiPriority w:val="99"/>
    <w:rsid w:val="00F74E5D"/>
    <w:rPr>
      <w:rFonts w:ascii="Times New Roman" w:eastAsia="Times New Roman" w:hAnsi="Times New Roman" w:cs="Times New Roman"/>
      <w:sz w:val="20"/>
      <w:szCs w:val="20"/>
      <w:lang w:eastAsia="el-GR"/>
    </w:rPr>
  </w:style>
  <w:style w:type="paragraph" w:styleId="Footer">
    <w:name w:val="footer"/>
    <w:basedOn w:val="Normal"/>
    <w:link w:val="FooterChar"/>
    <w:uiPriority w:val="99"/>
    <w:unhideWhenUsed/>
    <w:rsid w:val="00F74E5D"/>
    <w:pPr>
      <w:tabs>
        <w:tab w:val="center" w:pos="4153"/>
        <w:tab w:val="right" w:pos="8306"/>
      </w:tabs>
    </w:pPr>
  </w:style>
  <w:style w:type="character" w:customStyle="1" w:styleId="FooterChar">
    <w:name w:val="Footer Char"/>
    <w:basedOn w:val="DefaultParagraphFont"/>
    <w:link w:val="Footer"/>
    <w:uiPriority w:val="99"/>
    <w:rsid w:val="00F74E5D"/>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2263</Characters>
  <Application>Microsoft Office Word</Application>
  <DocSecurity>0</DocSecurity>
  <Lines>18</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dc:creator>
  <cp:keywords/>
  <dc:description/>
  <cp:lastModifiedBy>PoE</cp:lastModifiedBy>
  <cp:revision>3</cp:revision>
  <dcterms:created xsi:type="dcterms:W3CDTF">2020-07-22T11:56:00Z</dcterms:created>
  <dcterms:modified xsi:type="dcterms:W3CDTF">2020-07-23T06:30:00Z</dcterms:modified>
</cp:coreProperties>
</file>