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AC55B" w14:textId="77777777" w:rsidR="00E33E05" w:rsidRPr="0026789B" w:rsidRDefault="00677A2E" w:rsidP="0026789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Πόσες και ποιες θέσεις έχει ο μοχλός της μάρσας και πότε μπορεί να αφαιρεθεί</w:t>
      </w:r>
      <w:r w:rsidR="0026789B" w:rsidRPr="0026789B">
        <w:rPr>
          <w:b/>
        </w:rPr>
        <w:t>;</w:t>
      </w:r>
    </w:p>
    <w:p w14:paraId="1A92067B" w14:textId="77777777" w:rsidR="00677A2E" w:rsidRPr="00677A2E" w:rsidRDefault="00677A2E" w:rsidP="00677A2E">
      <w:pPr>
        <w:spacing w:after="0"/>
        <w:ind w:left="851"/>
      </w:pPr>
      <w:r>
        <w:t>Έχει τρεις θέσεις</w:t>
      </w:r>
    </w:p>
    <w:p w14:paraId="6F0F6F07" w14:textId="77777777" w:rsidR="00677A2E" w:rsidRPr="00677A2E" w:rsidRDefault="00677A2E" w:rsidP="00677A2E">
      <w:pPr>
        <w:numPr>
          <w:ilvl w:val="0"/>
          <w:numId w:val="10"/>
        </w:numPr>
        <w:tabs>
          <w:tab w:val="clear" w:pos="720"/>
        </w:tabs>
        <w:spacing w:after="0"/>
        <w:ind w:left="1701"/>
      </w:pPr>
      <w:r w:rsidRPr="00677A2E">
        <w:rPr>
          <w:b/>
          <w:bCs/>
          <w:lang w:val="en-US"/>
        </w:rPr>
        <w:t xml:space="preserve">REVERSE – </w:t>
      </w:r>
      <w:r w:rsidRPr="00677A2E">
        <w:rPr>
          <w:b/>
          <w:bCs/>
        </w:rPr>
        <w:t>ΟΠΙΣΘΕΝ</w:t>
      </w:r>
    </w:p>
    <w:p w14:paraId="3E235149" w14:textId="77777777" w:rsidR="00677A2E" w:rsidRPr="00677A2E" w:rsidRDefault="00677A2E" w:rsidP="00677A2E">
      <w:pPr>
        <w:numPr>
          <w:ilvl w:val="0"/>
          <w:numId w:val="10"/>
        </w:numPr>
        <w:tabs>
          <w:tab w:val="clear" w:pos="720"/>
        </w:tabs>
        <w:spacing w:after="0"/>
        <w:ind w:left="1701"/>
      </w:pPr>
      <w:r w:rsidRPr="00677A2E">
        <w:rPr>
          <w:b/>
          <w:bCs/>
          <w:lang w:val="en-US"/>
        </w:rPr>
        <w:t xml:space="preserve">OFF – </w:t>
      </w:r>
      <w:r w:rsidRPr="00677A2E">
        <w:rPr>
          <w:b/>
          <w:bCs/>
        </w:rPr>
        <w:t>ΝΕΚΡΟ</w:t>
      </w:r>
    </w:p>
    <w:p w14:paraId="6BF22D2A" w14:textId="77777777" w:rsidR="00677A2E" w:rsidRPr="00677A2E" w:rsidRDefault="00677A2E" w:rsidP="00677A2E">
      <w:pPr>
        <w:numPr>
          <w:ilvl w:val="0"/>
          <w:numId w:val="10"/>
        </w:numPr>
        <w:tabs>
          <w:tab w:val="clear" w:pos="720"/>
        </w:tabs>
        <w:spacing w:after="0"/>
        <w:ind w:left="1701"/>
      </w:pPr>
      <w:r w:rsidRPr="00677A2E">
        <w:rPr>
          <w:b/>
          <w:bCs/>
          <w:lang w:val="en-US"/>
        </w:rPr>
        <w:t xml:space="preserve">FORWARD – </w:t>
      </w:r>
      <w:r w:rsidRPr="00677A2E">
        <w:rPr>
          <w:b/>
          <w:bCs/>
        </w:rPr>
        <w:t>ΕΜΠΡΟΣ</w:t>
      </w:r>
    </w:p>
    <w:p w14:paraId="44BBA7AF" w14:textId="77777777" w:rsidR="0026789B" w:rsidRPr="00677A2E" w:rsidRDefault="00677A2E" w:rsidP="00A90F95">
      <w:pPr>
        <w:ind w:left="851"/>
      </w:pPr>
      <w:r w:rsidRPr="00677A2E">
        <w:rPr>
          <w:bCs/>
        </w:rPr>
        <w:t>Μ</w:t>
      </w:r>
      <w:r>
        <w:rPr>
          <w:bCs/>
        </w:rPr>
        <w:t>πορεί να αφαιρεθεί μόνο όταν ο μοχλός του επιταχυντή είναι στη θέση ρελαντί (</w:t>
      </w:r>
      <w:r>
        <w:rPr>
          <w:bCs/>
          <w:lang w:val="en-US"/>
        </w:rPr>
        <w:t>IDLE</w:t>
      </w:r>
      <w:r w:rsidRPr="00677A2E">
        <w:rPr>
          <w:bCs/>
        </w:rPr>
        <w:t xml:space="preserve">) </w:t>
      </w:r>
      <w:r>
        <w:rPr>
          <w:bCs/>
        </w:rPr>
        <w:t>και ο μοχλός της δυναμικής πέδης στη θέση Εκτός (</w:t>
      </w:r>
      <w:r>
        <w:rPr>
          <w:bCs/>
          <w:lang w:val="en-US"/>
        </w:rPr>
        <w:t>OFF</w:t>
      </w:r>
      <w:r w:rsidRPr="00677A2E">
        <w:rPr>
          <w:bCs/>
        </w:rPr>
        <w:t>).</w:t>
      </w:r>
    </w:p>
    <w:p w14:paraId="6E1CAF20" w14:textId="77777777" w:rsidR="0026789B" w:rsidRPr="00A510BE" w:rsidRDefault="00677A2E" w:rsidP="0026789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Περιγράψτε τη λειτουργία του μοχλού της δυναμικής πέδης</w:t>
      </w:r>
    </w:p>
    <w:p w14:paraId="5D775490" w14:textId="77777777" w:rsidR="00677A2E" w:rsidRPr="00677A2E" w:rsidRDefault="00677A2E" w:rsidP="00677A2E">
      <w:pPr>
        <w:ind w:left="851"/>
      </w:pPr>
      <w:r w:rsidRPr="00677A2E">
        <w:rPr>
          <w:bCs/>
        </w:rPr>
        <w:t xml:space="preserve">Ο μοχλός δυναμικής έχει τρεις θέσεις – περιοχές </w:t>
      </w:r>
    </w:p>
    <w:p w14:paraId="45F3EE8E" w14:textId="77777777" w:rsidR="00677A2E" w:rsidRPr="00677A2E" w:rsidRDefault="00677A2E" w:rsidP="00677A2E">
      <w:pPr>
        <w:pStyle w:val="ListParagraph"/>
        <w:numPr>
          <w:ilvl w:val="0"/>
          <w:numId w:val="12"/>
        </w:numPr>
        <w:ind w:left="1560"/>
      </w:pPr>
      <w:r w:rsidRPr="00677A2E">
        <w:rPr>
          <w:b/>
          <w:bCs/>
          <w:lang w:val="en-US"/>
        </w:rPr>
        <w:t xml:space="preserve">OFF – </w:t>
      </w:r>
      <w:r w:rsidRPr="00677A2E">
        <w:rPr>
          <w:b/>
          <w:bCs/>
        </w:rPr>
        <w:t xml:space="preserve">ΕΚΤΟΣ </w:t>
      </w:r>
    </w:p>
    <w:p w14:paraId="3A139A0C" w14:textId="77777777" w:rsidR="00677A2E" w:rsidRPr="00677A2E" w:rsidRDefault="00677A2E" w:rsidP="00677A2E">
      <w:pPr>
        <w:pStyle w:val="ListParagraph"/>
        <w:numPr>
          <w:ilvl w:val="0"/>
          <w:numId w:val="12"/>
        </w:numPr>
        <w:ind w:left="1560"/>
      </w:pPr>
      <w:r w:rsidRPr="00677A2E">
        <w:rPr>
          <w:b/>
          <w:bCs/>
          <w:lang w:val="en-US"/>
        </w:rPr>
        <w:t xml:space="preserve">SET-UP -  </w:t>
      </w:r>
      <w:r w:rsidRPr="00677A2E">
        <w:rPr>
          <w:b/>
          <w:bCs/>
        </w:rPr>
        <w:t>ΕΝΕΡΓΟΠΟΙΗΣΗ</w:t>
      </w:r>
    </w:p>
    <w:p w14:paraId="1D099DBF" w14:textId="77777777" w:rsidR="00677A2E" w:rsidRPr="00677A2E" w:rsidRDefault="00677A2E" w:rsidP="00677A2E">
      <w:pPr>
        <w:pStyle w:val="ListParagraph"/>
        <w:numPr>
          <w:ilvl w:val="0"/>
          <w:numId w:val="12"/>
        </w:numPr>
        <w:ind w:left="1560"/>
      </w:pPr>
      <w:r w:rsidRPr="00677A2E">
        <w:rPr>
          <w:b/>
          <w:bCs/>
          <w:lang w:val="en-US"/>
        </w:rPr>
        <w:t>BRAKING</w:t>
      </w:r>
      <w:r w:rsidRPr="00677A2E">
        <w:rPr>
          <w:b/>
          <w:bCs/>
        </w:rPr>
        <w:t xml:space="preserve"> </w:t>
      </w:r>
      <w:r>
        <w:rPr>
          <w:b/>
          <w:bCs/>
        </w:rPr>
        <w:t>–</w:t>
      </w:r>
      <w:r w:rsidRPr="00677A2E">
        <w:rPr>
          <w:b/>
          <w:bCs/>
        </w:rPr>
        <w:t xml:space="preserve"> ΠΕΔΗ</w:t>
      </w:r>
    </w:p>
    <w:p w14:paraId="14F564A2" w14:textId="77777777" w:rsidR="00677A2E" w:rsidRPr="00677A2E" w:rsidRDefault="00510B5F" w:rsidP="00510B5F">
      <w:pPr>
        <w:ind w:left="785"/>
      </w:pPr>
      <w:r w:rsidRPr="00510B5F">
        <w:t xml:space="preserve">Στην θέση </w:t>
      </w:r>
      <w:r w:rsidRPr="00510B5F">
        <w:rPr>
          <w:lang w:val="en-US"/>
        </w:rPr>
        <w:t>OFF</w:t>
      </w:r>
      <w:r w:rsidRPr="00510B5F">
        <w:t xml:space="preserve"> ( ΕΚΤΟΣ ), η οποία είναι πλησιέστερα προς τον μηχανοδηγό , η δυναμική πέδη είναι απενεργοποιημένη. Στην θέση </w:t>
      </w:r>
      <w:r w:rsidRPr="00510B5F">
        <w:rPr>
          <w:lang w:val="en-US"/>
        </w:rPr>
        <w:t>SET</w:t>
      </w:r>
      <w:r w:rsidRPr="00510B5F">
        <w:t>-</w:t>
      </w:r>
      <w:r w:rsidRPr="00510B5F">
        <w:rPr>
          <w:lang w:val="en-US"/>
        </w:rPr>
        <w:t>UP</w:t>
      </w:r>
      <w:r w:rsidRPr="00510B5F">
        <w:t xml:space="preserve"> ( ΕΝΕΡΓΟΠΟΙΗΣΗ ) ενεργοποιούνται τα κυκλώματα της δυναμικής πέδης. Η μετακίνηση  του μοχλού πέραν της  θέσεως αυτής  στην περιοχή  πεδήσεως ( αντίθετα με τους δείκτες του ρολογιού , απομακρυνόμενος από τον μηχανοδηγό ) αυξάνει την επενέργεια της πέδης</w:t>
      </w:r>
      <w:r>
        <w:t>.</w:t>
      </w:r>
    </w:p>
    <w:p w14:paraId="25224FD4" w14:textId="77777777" w:rsidR="00510B5F" w:rsidRPr="00510B5F" w:rsidRDefault="00510B5F" w:rsidP="00510B5F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bCs/>
        </w:rPr>
        <w:t>Περιγράψετε τη λειτουργία της Βαλβίδας απομονώσεως του χειριστηρίου αυτομάτου πέδης</w:t>
      </w:r>
    </w:p>
    <w:p w14:paraId="305D3B9A" w14:textId="77777777" w:rsidR="00510B5F" w:rsidRDefault="00510B5F" w:rsidP="00A510BE">
      <w:pPr>
        <w:pStyle w:val="ListParagrap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6F09A" wp14:editId="0F493E62">
                <wp:simplePos x="0" y="0"/>
                <wp:positionH relativeFrom="column">
                  <wp:posOffset>1318260</wp:posOffset>
                </wp:positionH>
                <wp:positionV relativeFrom="paragraph">
                  <wp:posOffset>1068705</wp:posOffset>
                </wp:positionV>
                <wp:extent cx="1219200" cy="45719"/>
                <wp:effectExtent l="38100" t="38100" r="19050" b="88265"/>
                <wp:wrapNone/>
                <wp:docPr id="1" name="Ευθύγραμμο βέλος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45719"/>
                        </a:xfrm>
                        <a:prstGeom prst="straightConnector1">
                          <a:avLst/>
                        </a:prstGeom>
                        <a:ln w="22225"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6D0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" o:spid="_x0000_s1026" type="#_x0000_t32" style="position:absolute;margin-left:103.8pt;margin-top:84.15pt;width:96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" strokecolor="#bc4542 [3045]" strokeweight="1.75pt">
                <v:stroke startarrow="block"/>
              </v:shape>
            </w:pict>
          </mc:Fallback>
        </mc:AlternateContent>
      </w:r>
      <w:r w:rsidRPr="00510B5F">
        <w:rPr>
          <w:noProof/>
        </w:rPr>
        <w:drawing>
          <wp:inline distT="0" distB="0" distL="0" distR="0" wp14:anchorId="07EAE197" wp14:editId="58DD02DE">
            <wp:extent cx="1664308" cy="2011680"/>
            <wp:effectExtent l="0" t="0" r="0" b="762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68"/>
                    <a:stretch/>
                  </pic:blipFill>
                  <pic:spPr>
                    <a:xfrm>
                      <a:off x="0" y="0"/>
                      <a:ext cx="1675707" cy="202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56A5" w14:textId="77777777" w:rsidR="00510B5F" w:rsidRPr="00510B5F" w:rsidRDefault="00510B5F" w:rsidP="00510B5F">
      <w:pPr>
        <w:pStyle w:val="ListParagraph"/>
      </w:pPr>
      <w:r w:rsidRPr="00510B5F">
        <w:t>Η βαλβίδα απομονώσεως της αυτομάτου πέδης χρησιμοποιείται αφ' ενός μεν για να θέσει σε λειτουργία ή εκτός λειτουργίας το χειριστήριο πέδης αφ' ετέρου δε να ρυθμίζει αναλόγως της θέσεως στην οποία τοποθετείται το είδος εφαρμογής και χαλαρώσεως της πέδης.</w:t>
      </w:r>
    </w:p>
    <w:p w14:paraId="1E3CA74C" w14:textId="77777777" w:rsidR="00510B5F" w:rsidRPr="00510B5F" w:rsidRDefault="00510B5F" w:rsidP="00510B5F">
      <w:pPr>
        <w:pStyle w:val="ListParagraph"/>
      </w:pPr>
      <w:r w:rsidRPr="00510B5F">
        <w:t>Έχει τρεις θέσεις:</w:t>
      </w:r>
    </w:p>
    <w:p w14:paraId="17EAE0A9" w14:textId="77777777" w:rsidR="00510B5F" w:rsidRPr="00510B5F" w:rsidRDefault="00510B5F" w:rsidP="00510B5F">
      <w:pPr>
        <w:pStyle w:val="ListParagraph"/>
      </w:pPr>
      <w:r w:rsidRPr="00510B5F">
        <w:rPr>
          <w:b/>
          <w:bCs/>
        </w:rPr>
        <w:t xml:space="preserve">1) ΡASS = </w:t>
      </w:r>
      <w:r w:rsidRPr="00510B5F">
        <w:t>επιβατική (ρυθμιζόμενη εφαρμογή- ρυθμιζόμενη χαλάρωση της πέδης) αντιστοιχούσα σε επιβατικές αμαξοστοιχίες.</w:t>
      </w:r>
    </w:p>
    <w:p w14:paraId="28B962E7" w14:textId="77777777" w:rsidR="00510B5F" w:rsidRPr="00510B5F" w:rsidRDefault="00510B5F" w:rsidP="00510B5F">
      <w:pPr>
        <w:pStyle w:val="ListParagraph"/>
      </w:pPr>
      <w:r w:rsidRPr="00510B5F">
        <w:rPr>
          <w:b/>
          <w:bCs/>
        </w:rPr>
        <w:t xml:space="preserve">2) FRT= </w:t>
      </w:r>
      <w:r w:rsidRPr="00510B5F">
        <w:t>Εμπορική: ρυθμιζόμενη εφαρμογή και μη ρυθμιζόμενη χαλάρωση πέδης αντιστοιχούσα σε εμπορική αμαξ/χία.</w:t>
      </w:r>
    </w:p>
    <w:p w14:paraId="6B13F189" w14:textId="77777777" w:rsidR="00510B5F" w:rsidRPr="00510B5F" w:rsidRDefault="00510B5F" w:rsidP="00510B5F">
      <w:pPr>
        <w:pStyle w:val="ListParagraph"/>
      </w:pPr>
      <w:r w:rsidRPr="00510B5F">
        <w:rPr>
          <w:b/>
          <w:bCs/>
        </w:rPr>
        <w:lastRenderedPageBreak/>
        <w:t xml:space="preserve">3) OUT= </w:t>
      </w:r>
      <w:r w:rsidRPr="00510B5F">
        <w:t>Εκτός: Θέση απομονώσεως . Χρησιμοποιείται όταν η Δ/Η ρυμουλκείται ψυχρά ή είναι ενισχυτική εις πολλαπλή ζεύξη. Όταν χρειασθεί να μετακινηθεί ο κρουνός πρέπει να πιεσθεί προς τα μέσα για να είναι δυνατόν να μετακινηθεί.</w:t>
      </w:r>
    </w:p>
    <w:p w14:paraId="772608C1" w14:textId="77777777" w:rsidR="00A510BE" w:rsidRPr="00A510BE" w:rsidRDefault="00A510BE" w:rsidP="00A510BE">
      <w:pPr>
        <w:pStyle w:val="ListParagraph"/>
      </w:pPr>
    </w:p>
    <w:p w14:paraId="092ADB36" w14:textId="77777777" w:rsidR="00A510BE" w:rsidRPr="00A510BE" w:rsidRDefault="00A53D93" w:rsidP="0026789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Περιγράψτε τη λειτουργεία του </w:t>
      </w:r>
      <w:r w:rsidRPr="00A53D93">
        <w:rPr>
          <w:b/>
          <w:bCs/>
        </w:rPr>
        <w:t>Διακόπτης Ελέγχου Δηζελοκινητήρα</w:t>
      </w:r>
      <w:r>
        <w:rPr>
          <w:b/>
        </w:rPr>
        <w:t>.</w:t>
      </w:r>
    </w:p>
    <w:p w14:paraId="4C286D46" w14:textId="77777777" w:rsidR="00A53D93" w:rsidRPr="00A53D93" w:rsidRDefault="00A53D93" w:rsidP="00A53D93">
      <w:pPr>
        <w:pStyle w:val="ListParagraph"/>
        <w:ind w:left="7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0BF8B" wp14:editId="16811B74">
                <wp:simplePos x="0" y="0"/>
                <wp:positionH relativeFrom="column">
                  <wp:posOffset>2346960</wp:posOffset>
                </wp:positionH>
                <wp:positionV relativeFrom="paragraph">
                  <wp:posOffset>551180</wp:posOffset>
                </wp:positionV>
                <wp:extent cx="1219200" cy="45719"/>
                <wp:effectExtent l="38100" t="38100" r="19050" b="88265"/>
                <wp:wrapNone/>
                <wp:docPr id="3" name="Ευθύγραμμο βέλος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45719"/>
                        </a:xfrm>
                        <a:prstGeom prst="straightConnector1">
                          <a:avLst/>
                        </a:prstGeom>
                        <a:ln w="22225"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A414" id="Ευθύγραμμο βέλος σύνδεσης 3" o:spid="_x0000_s1026" type="#_x0000_t32" style="position:absolute;margin-left:184.8pt;margin-top:43.4pt;width:96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" strokecolor="#bc4542 [3045]" strokeweight="1.75pt">
                <v:stroke startarrow="block"/>
              </v:shape>
            </w:pict>
          </mc:Fallback>
        </mc:AlternateContent>
      </w:r>
      <w:r w:rsidRPr="00A53D93">
        <w:rPr>
          <w:noProof/>
        </w:rPr>
        <w:drawing>
          <wp:inline distT="0" distB="0" distL="0" distR="0" wp14:anchorId="70C3C251" wp14:editId="21028EB8">
            <wp:extent cx="2171700" cy="2171700"/>
            <wp:effectExtent l="0" t="0" r="0" b="0"/>
            <wp:docPr id="9" name="Εικόνα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4FB48" w14:textId="77777777" w:rsidR="00A53D93" w:rsidRDefault="00A53D93" w:rsidP="00A53D93">
      <w:pPr>
        <w:ind w:left="425"/>
      </w:pPr>
      <w:r w:rsidRPr="00A53D93">
        <w:t>Ο διακόπτης ελέγχου Δ/Κ (</w:t>
      </w:r>
      <w:r w:rsidRPr="00A53D93">
        <w:rPr>
          <w:lang w:val="en-US"/>
        </w:rPr>
        <w:t>EC</w:t>
      </w:r>
      <w:r w:rsidRPr="00A53D93">
        <w:t xml:space="preserve">) έχει τρεις θέσεις , </w:t>
      </w:r>
    </w:p>
    <w:p w14:paraId="6258E5BA" w14:textId="77777777" w:rsidR="00A53D93" w:rsidRDefault="00A53D93" w:rsidP="00A53D93">
      <w:pPr>
        <w:pStyle w:val="ListParagraph"/>
        <w:numPr>
          <w:ilvl w:val="0"/>
          <w:numId w:val="13"/>
        </w:numPr>
        <w:ind w:left="1134"/>
      </w:pPr>
      <w:r w:rsidRPr="00A53D93">
        <w:t>ΕΝΑΡΞΗ (</w:t>
      </w:r>
      <w:r w:rsidRPr="00A53D93">
        <w:rPr>
          <w:lang w:val="en-US"/>
        </w:rPr>
        <w:t>START</w:t>
      </w:r>
      <w:r w:rsidRPr="00A53D93">
        <w:t xml:space="preserve">) , </w:t>
      </w:r>
    </w:p>
    <w:p w14:paraId="0771F1FB" w14:textId="77777777" w:rsidR="00A53D93" w:rsidRDefault="00A53D93" w:rsidP="00A53D93">
      <w:pPr>
        <w:pStyle w:val="ListParagraph"/>
        <w:numPr>
          <w:ilvl w:val="0"/>
          <w:numId w:val="13"/>
        </w:numPr>
        <w:ind w:left="1134"/>
      </w:pPr>
      <w:r w:rsidRPr="00A53D93">
        <w:t>ΑΠΟΜΟΝΩΣΗ (</w:t>
      </w:r>
      <w:r w:rsidRPr="00A53D93">
        <w:rPr>
          <w:lang w:val="en-US"/>
        </w:rPr>
        <w:t>ISOLATE</w:t>
      </w:r>
      <w:r w:rsidRPr="00A53D93">
        <w:t xml:space="preserve">) , </w:t>
      </w:r>
    </w:p>
    <w:p w14:paraId="395CE2C1" w14:textId="77777777" w:rsidR="00A53D93" w:rsidRPr="00A53D93" w:rsidRDefault="00A53D93" w:rsidP="00A53D93">
      <w:pPr>
        <w:pStyle w:val="ListParagraph"/>
        <w:numPr>
          <w:ilvl w:val="0"/>
          <w:numId w:val="13"/>
        </w:numPr>
        <w:ind w:left="1134"/>
      </w:pPr>
      <w:r w:rsidRPr="00A53D93">
        <w:t>ΕΛΞΗ (</w:t>
      </w:r>
      <w:r w:rsidRPr="00A53D93">
        <w:rPr>
          <w:lang w:val="en-US"/>
        </w:rPr>
        <w:t>RUN</w:t>
      </w:r>
      <w:r w:rsidRPr="00A53D93">
        <w:t>).</w:t>
      </w:r>
    </w:p>
    <w:p w14:paraId="3B73E546" w14:textId="77777777" w:rsidR="00A53D93" w:rsidRPr="00A53D93" w:rsidRDefault="00A53D93" w:rsidP="00A53D93">
      <w:pPr>
        <w:ind w:left="425"/>
      </w:pPr>
      <w:r>
        <w:t>Για να ενεργοποιηθεί τ</w:t>
      </w:r>
      <w:r w:rsidRPr="00A53D93">
        <w:t xml:space="preserve">ο μπουτόν εκκίνησης του </w:t>
      </w:r>
      <w:r w:rsidR="002A62F8">
        <w:t>Δ/Κ</w:t>
      </w:r>
      <w:r w:rsidRPr="00A53D93">
        <w:t xml:space="preserve"> </w:t>
      </w:r>
      <w:r>
        <w:t xml:space="preserve">πρέπει </w:t>
      </w:r>
      <w:r w:rsidRPr="00A53D93">
        <w:t xml:space="preserve">ο διακόπτης </w:t>
      </w:r>
      <w:r w:rsidRPr="00A53D93">
        <w:rPr>
          <w:lang w:val="en-US"/>
        </w:rPr>
        <w:t>EC</w:t>
      </w:r>
      <w:r w:rsidRPr="00A53D93">
        <w:t xml:space="preserve"> είναι στην θέση ΕΝΑΡΞΗ (</w:t>
      </w:r>
      <w:r w:rsidRPr="00A53D93">
        <w:rPr>
          <w:lang w:val="en-US"/>
        </w:rPr>
        <w:t>START</w:t>
      </w:r>
      <w:r w:rsidRPr="00A53D93">
        <w:t>).</w:t>
      </w:r>
    </w:p>
    <w:p w14:paraId="682F7C21" w14:textId="77777777" w:rsidR="00A53D93" w:rsidRPr="00A53D93" w:rsidRDefault="00A53D93" w:rsidP="00A53D93">
      <w:pPr>
        <w:ind w:left="426"/>
      </w:pPr>
      <w:r w:rsidRPr="00A53D93">
        <w:t xml:space="preserve">Όταν ο δηζελοκινητήρας λειτουργεί και ο διακόπτης </w:t>
      </w:r>
      <w:r w:rsidRPr="00A53D93">
        <w:rPr>
          <w:lang w:val="en-US"/>
        </w:rPr>
        <w:t>EC</w:t>
      </w:r>
      <w:r w:rsidRPr="00A53D93">
        <w:t xml:space="preserve"> είναι στην θέση ΕΝΑΡΞΗ (</w:t>
      </w:r>
      <w:r w:rsidRPr="00A53D93">
        <w:rPr>
          <w:lang w:val="en-US"/>
        </w:rPr>
        <w:t>START</w:t>
      </w:r>
      <w:r w:rsidRPr="00A53D93">
        <w:t>) , οι στροφές του δηζελοκινητήρα διατηρούνται στο ρελαντί και η Δ/Η δεν μπορεί να κινηθεί. Σ΄ αυτή την περίπτωση λέμε ότι το συγκρότημα παραγωγής ισχύος είναι "εκτός κυκλώματος".</w:t>
      </w:r>
    </w:p>
    <w:p w14:paraId="00B9E5B1" w14:textId="77777777" w:rsidR="00A53D93" w:rsidRDefault="00A53D93" w:rsidP="00A53D93">
      <w:pPr>
        <w:ind w:left="426"/>
      </w:pPr>
      <w:r>
        <w:t>Για να μετακινηθεί η ΔΗ, ό</w:t>
      </w:r>
      <w:r w:rsidRPr="00A53D93">
        <w:t>ταν ο Δ/Κ λειτουργεί στο ρελαντί</w:t>
      </w:r>
      <w:r>
        <w:t>,</w:t>
      </w:r>
      <w:r w:rsidRPr="00A53D93">
        <w:t xml:space="preserve"> ο διακόπτης </w:t>
      </w:r>
      <w:r w:rsidRPr="00A53D93">
        <w:rPr>
          <w:lang w:val="en-US"/>
        </w:rPr>
        <w:t>EC</w:t>
      </w:r>
      <w:r w:rsidRPr="00A53D93">
        <w:t xml:space="preserve"> πρέπει να τεθεί στην θέση ΕΛΞΗ (</w:t>
      </w:r>
      <w:r w:rsidRPr="00A53D93">
        <w:rPr>
          <w:lang w:val="en-US"/>
        </w:rPr>
        <w:t>RUN</w:t>
      </w:r>
      <w:r w:rsidRPr="00A53D93">
        <w:t>).</w:t>
      </w:r>
    </w:p>
    <w:p w14:paraId="76AD79C2" w14:textId="77777777" w:rsidR="0032252F" w:rsidRDefault="0032252F" w:rsidP="00A53D93">
      <w:pPr>
        <w:ind w:left="426"/>
      </w:pPr>
    </w:p>
    <w:p w14:paraId="78250C19" w14:textId="77777777" w:rsidR="0032252F" w:rsidRDefault="0032252F" w:rsidP="00A53D93">
      <w:pPr>
        <w:ind w:left="426"/>
      </w:pPr>
    </w:p>
    <w:p w14:paraId="404E13CB" w14:textId="77777777" w:rsidR="0032252F" w:rsidRDefault="0032252F" w:rsidP="00A53D93">
      <w:pPr>
        <w:ind w:left="426"/>
      </w:pPr>
    </w:p>
    <w:p w14:paraId="0E5A1E34" w14:textId="77777777" w:rsidR="0032252F" w:rsidRDefault="0032252F" w:rsidP="00A53D93">
      <w:pPr>
        <w:ind w:left="426"/>
      </w:pPr>
    </w:p>
    <w:p w14:paraId="324560FF" w14:textId="77777777" w:rsidR="0032252F" w:rsidRDefault="0032252F" w:rsidP="00A53D93">
      <w:pPr>
        <w:ind w:left="426"/>
      </w:pPr>
    </w:p>
    <w:p w14:paraId="2AA6E1A4" w14:textId="77777777" w:rsidR="0032252F" w:rsidRDefault="0032252F" w:rsidP="00A53D93">
      <w:pPr>
        <w:ind w:left="426"/>
      </w:pPr>
    </w:p>
    <w:p w14:paraId="5F2B2399" w14:textId="77777777" w:rsidR="0032252F" w:rsidRDefault="0032252F" w:rsidP="00A53D93">
      <w:pPr>
        <w:ind w:left="426"/>
      </w:pPr>
    </w:p>
    <w:p w14:paraId="15018851" w14:textId="77777777" w:rsidR="0032252F" w:rsidRPr="00A53D93" w:rsidRDefault="0032252F" w:rsidP="00A53D93">
      <w:pPr>
        <w:ind w:left="426"/>
      </w:pPr>
    </w:p>
    <w:p w14:paraId="76D735D5" w14:textId="77777777" w:rsidR="00A53D93" w:rsidRPr="00A53D93" w:rsidRDefault="0032252F" w:rsidP="00E10FC5">
      <w:pPr>
        <w:pStyle w:val="ListParagraph"/>
        <w:numPr>
          <w:ilvl w:val="0"/>
          <w:numId w:val="1"/>
        </w:numPr>
        <w:jc w:val="both"/>
      </w:pPr>
      <w:r w:rsidRPr="0032252F">
        <w:rPr>
          <w:b/>
        </w:rPr>
        <w:lastRenderedPageBreak/>
        <w:t xml:space="preserve">Περιγράψτε τη λειτουργεία του </w:t>
      </w:r>
      <w:r w:rsidR="00A53D93" w:rsidRPr="00A53D93">
        <w:rPr>
          <w:b/>
          <w:bCs/>
        </w:rPr>
        <w:t>Διακόπτης Απομόνωσης Αισθητήρα Ταχύτητος</w:t>
      </w:r>
    </w:p>
    <w:p w14:paraId="3939253D" w14:textId="77777777" w:rsidR="0032252F" w:rsidRDefault="0032252F" w:rsidP="0032252F">
      <w:pPr>
        <w:pStyle w:val="ListParagraph"/>
        <w:ind w:left="78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092B16" wp14:editId="1AC6B28D">
                <wp:simplePos x="0" y="0"/>
                <wp:positionH relativeFrom="column">
                  <wp:posOffset>1234440</wp:posOffset>
                </wp:positionH>
                <wp:positionV relativeFrom="paragraph">
                  <wp:posOffset>1129664</wp:posOffset>
                </wp:positionV>
                <wp:extent cx="2301240" cy="106045"/>
                <wp:effectExtent l="38100" t="0" r="22860" b="84455"/>
                <wp:wrapNone/>
                <wp:docPr id="5" name="Ευθύγραμμο βέλος σύνδεση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1240" cy="106045"/>
                        </a:xfrm>
                        <a:prstGeom prst="straightConnector1">
                          <a:avLst/>
                        </a:prstGeom>
                        <a:ln w="22225"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B4FB" id="Ευθύγραμμο βέλος σύνδεσης 5" o:spid="_x0000_s1026" type="#_x0000_t32" style="position:absolute;margin-left:97.2pt;margin-top:88.95pt;width:181.2pt;height:8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" strokecolor="#bc4542 [3045]" strokeweight="1.75pt">
                <v:stroke startarrow="block"/>
              </v:shape>
            </w:pict>
          </mc:Fallback>
        </mc:AlternateContent>
      </w:r>
      <w:r w:rsidRPr="0032252F">
        <w:rPr>
          <w:noProof/>
        </w:rPr>
        <w:drawing>
          <wp:inline distT="0" distB="0" distL="0" distR="0" wp14:anchorId="108F8321" wp14:editId="6CA649E0">
            <wp:extent cx="1905000" cy="2095500"/>
            <wp:effectExtent l="0" t="0" r="0" b="0"/>
            <wp:docPr id="4" name="Εικόνα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66E8C" w14:textId="77777777" w:rsidR="00A53D93" w:rsidRPr="00A53D93" w:rsidRDefault="00A53D93" w:rsidP="0032252F">
      <w:pPr>
        <w:pStyle w:val="ListParagraph"/>
        <w:ind w:left="785"/>
        <w:jc w:val="both"/>
      </w:pPr>
      <w:r w:rsidRPr="00A53D93">
        <w:t xml:space="preserve">Αυτός ο διακόπτης απομονώνει το σήμα του αισθητήρα ταχύτητος σε όλους τους Η/Κ που έχουν απομονωθεί. </w:t>
      </w:r>
      <w:r w:rsidR="0032252F">
        <w:t>Π</w:t>
      </w:r>
      <w:r w:rsidRPr="00A53D93">
        <w:t xml:space="preserve">ρέπει να χρησιμοποιείται μόνο για να απομονώσει βεβλαμένους αισθητήρες. </w:t>
      </w:r>
      <w:r w:rsidR="0032252F">
        <w:t xml:space="preserve">Βεβαιωνόμαστε πρώτα </w:t>
      </w:r>
      <w:r w:rsidRPr="00A53D93">
        <w:t xml:space="preserve">ότι ο αισθητήρας είναι βεβλαμένος και όχι ότι </w:t>
      </w:r>
      <w:r w:rsidR="0032252F">
        <w:t xml:space="preserve">έχουμε πραγματικά </w:t>
      </w:r>
      <w:r w:rsidRPr="00A53D93">
        <w:t>μπλοκαρισμένο άξονα. Ο αισθητήρας απομονώνεται ( ακόμα και αν ο διακόπτης πέσει ) μόνο αν έχει πέσει και ο διακόπτης απομόνωσης Η/Κ. Αυτή είναι μία ασφάλεια για να βεβαιωθούμε ότι δεν χάνουμε την ασφάλεια έναντι ολίσθησης.</w:t>
      </w:r>
    </w:p>
    <w:p w14:paraId="6EDBE572" w14:textId="77777777" w:rsidR="00A90F95" w:rsidRDefault="00A90F95">
      <w:pPr>
        <w:pStyle w:val="ListParagraph"/>
        <w:jc w:val="center"/>
      </w:pPr>
    </w:p>
    <w:p w14:paraId="04FE3889" w14:textId="77777777" w:rsidR="00A90F95" w:rsidRDefault="00A90F95">
      <w:pPr>
        <w:pStyle w:val="ListParagraph"/>
        <w:jc w:val="center"/>
      </w:pPr>
    </w:p>
    <w:p w14:paraId="27CB8576" w14:textId="77777777" w:rsidR="003A7DAA" w:rsidRDefault="003A7DAA">
      <w:r>
        <w:br w:type="page"/>
      </w:r>
    </w:p>
    <w:p w14:paraId="45CBC15B" w14:textId="77777777" w:rsidR="00A90F95" w:rsidRDefault="00A90F95">
      <w:pPr>
        <w:pStyle w:val="ListParagraph"/>
        <w:jc w:val="center"/>
      </w:pPr>
    </w:p>
    <w:p w14:paraId="34C59075" w14:textId="77777777" w:rsidR="00A90F95" w:rsidRDefault="00A90F95">
      <w:pPr>
        <w:pStyle w:val="ListParagraph"/>
        <w:jc w:val="center"/>
      </w:pPr>
    </w:p>
    <w:tbl>
      <w:tblPr>
        <w:tblStyle w:val="TableGrid"/>
        <w:tblW w:w="803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1"/>
        <w:gridCol w:w="425"/>
        <w:gridCol w:w="1559"/>
      </w:tblGrid>
      <w:tr w:rsidR="00871FA7" w14:paraId="33287CFB" w14:textId="77777777" w:rsidTr="00871FA7">
        <w:trPr>
          <w:trHeight w:val="850"/>
        </w:trPr>
        <w:tc>
          <w:tcPr>
            <w:tcW w:w="6051" w:type="dxa"/>
          </w:tcPr>
          <w:p w14:paraId="1A43AE86" w14:textId="77777777" w:rsidR="00871FA7" w:rsidRDefault="0032252F" w:rsidP="00871FA7">
            <w:pPr>
              <w:pStyle w:val="ListParagraph"/>
              <w:numPr>
                <w:ilvl w:val="0"/>
                <w:numId w:val="7"/>
              </w:numPr>
            </w:pPr>
            <w:r>
              <w:t>Για την εφαρμογή της δυναμικής πέδης δεν παίζει ρόλο η θέση του μοχλού του επιταχυντή αλλά μόνο η θέση του μοχλού της δυναμικής</w:t>
            </w:r>
            <w:r w:rsidR="00871FA7">
              <w:t xml:space="preserve">. </w:t>
            </w:r>
          </w:p>
        </w:tc>
        <w:tc>
          <w:tcPr>
            <w:tcW w:w="425" w:type="dxa"/>
          </w:tcPr>
          <w:p w14:paraId="318B123D" w14:textId="77777777" w:rsidR="00871FA7" w:rsidRPr="003A7DAA" w:rsidRDefault="00871FA7" w:rsidP="003A7DAA">
            <w:pPr>
              <w:pStyle w:val="ListParagraph"/>
              <w:ind w:left="0"/>
              <w:jc w:val="center"/>
              <w:rPr>
                <w:b/>
              </w:rPr>
            </w:pPr>
            <w:r w:rsidRPr="003A7DAA">
              <w:rPr>
                <w:b/>
              </w:rPr>
              <w:t>Λ</w:t>
            </w:r>
          </w:p>
        </w:tc>
        <w:tc>
          <w:tcPr>
            <w:tcW w:w="1559" w:type="dxa"/>
          </w:tcPr>
          <w:p w14:paraId="3F47738B" w14:textId="77777777" w:rsidR="00871FA7" w:rsidRDefault="00871FA7" w:rsidP="00A90F95">
            <w:pPr>
              <w:pStyle w:val="ListParagraph"/>
              <w:ind w:left="0"/>
              <w:jc w:val="center"/>
            </w:pPr>
          </w:p>
        </w:tc>
      </w:tr>
      <w:tr w:rsidR="00871FA7" w14:paraId="3567838C" w14:textId="77777777" w:rsidTr="00871FA7">
        <w:trPr>
          <w:trHeight w:val="850"/>
        </w:trPr>
        <w:tc>
          <w:tcPr>
            <w:tcW w:w="6051" w:type="dxa"/>
          </w:tcPr>
          <w:p w14:paraId="334F68B9" w14:textId="77777777" w:rsidR="00871FA7" w:rsidRPr="0032252F" w:rsidRDefault="0032252F" w:rsidP="00871FA7">
            <w:pPr>
              <w:pStyle w:val="ListParagraph"/>
              <w:numPr>
                <w:ilvl w:val="0"/>
                <w:numId w:val="7"/>
              </w:numPr>
            </w:pPr>
            <w:r w:rsidRPr="0032252F">
              <w:rPr>
                <w:bCs/>
              </w:rPr>
              <w:t>Σε μία Δ/Η που δεν είναι επί κεφαλής πολλαπλής ζεύξης για να γίνει ο χειρισμός της σβέσης εκτάκτου ανάγκης μέσω του ΕΠΙΤΑΧΥΝΤΗ θα πρέπει πρώτα να τοποθετηθεί στην θέση του ο μοχλός της ΜΑΡΣΑΣ</w:t>
            </w:r>
          </w:p>
        </w:tc>
        <w:tc>
          <w:tcPr>
            <w:tcW w:w="425" w:type="dxa"/>
          </w:tcPr>
          <w:p w14:paraId="08715C40" w14:textId="77777777" w:rsidR="00871FA7" w:rsidRPr="003A7DAA" w:rsidRDefault="0032252F" w:rsidP="003A7DAA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Σ</w:t>
            </w:r>
          </w:p>
        </w:tc>
        <w:tc>
          <w:tcPr>
            <w:tcW w:w="1559" w:type="dxa"/>
          </w:tcPr>
          <w:p w14:paraId="7FECAAF5" w14:textId="77777777" w:rsidR="00871FA7" w:rsidRDefault="00871FA7" w:rsidP="00871FA7">
            <w:pPr>
              <w:ind w:left="360"/>
              <w:jc w:val="center"/>
            </w:pPr>
          </w:p>
        </w:tc>
      </w:tr>
      <w:tr w:rsidR="00871FA7" w14:paraId="2AB2FF18" w14:textId="77777777" w:rsidTr="00871FA7">
        <w:trPr>
          <w:trHeight w:val="850"/>
        </w:trPr>
        <w:tc>
          <w:tcPr>
            <w:tcW w:w="6051" w:type="dxa"/>
          </w:tcPr>
          <w:p w14:paraId="5F2E6627" w14:textId="77777777" w:rsidR="00871FA7" w:rsidRDefault="0032252F" w:rsidP="00821A8B">
            <w:pPr>
              <w:pStyle w:val="ListParagraph"/>
              <w:numPr>
                <w:ilvl w:val="0"/>
                <w:numId w:val="7"/>
              </w:numPr>
            </w:pPr>
            <w:r w:rsidRPr="0032252F">
              <w:rPr>
                <w:bCs/>
              </w:rPr>
              <w:t xml:space="preserve">Όταν εφαρμόζουμε την Δυναμική Πέδη , οι στροφές του Δηζελοκινητήρα εξαρτώνται από το ποσοστό της ζητούμενης Δυναμικής Πέδης </w:t>
            </w:r>
            <w:r w:rsidRPr="0032252F">
              <w:rPr>
                <w:bCs/>
                <w:lang w:val="en-US"/>
              </w:rPr>
              <w:t>XB</w:t>
            </w:r>
            <w:r w:rsidRPr="0032252F">
              <w:rPr>
                <w:bCs/>
              </w:rPr>
              <w:t xml:space="preserve"> (</w:t>
            </w:r>
            <w:r w:rsidRPr="0032252F">
              <w:rPr>
                <w:bCs/>
                <w:lang w:val="en-US"/>
              </w:rPr>
              <w:t>eXitation</w:t>
            </w:r>
            <w:r w:rsidRPr="0032252F">
              <w:rPr>
                <w:bCs/>
              </w:rPr>
              <w:t xml:space="preserve"> </w:t>
            </w:r>
            <w:r w:rsidRPr="0032252F">
              <w:rPr>
                <w:bCs/>
                <w:lang w:val="en-US"/>
              </w:rPr>
              <w:t>Braking</w:t>
            </w:r>
            <w:r w:rsidRPr="0032252F">
              <w:rPr>
                <w:bCs/>
              </w:rPr>
              <w:t>)</w:t>
            </w:r>
          </w:p>
        </w:tc>
        <w:tc>
          <w:tcPr>
            <w:tcW w:w="425" w:type="dxa"/>
          </w:tcPr>
          <w:p w14:paraId="1211CD46" w14:textId="77777777" w:rsidR="00871FA7" w:rsidRPr="003A7DAA" w:rsidRDefault="00871FA7" w:rsidP="003A7DAA">
            <w:pPr>
              <w:pStyle w:val="ListParagraph"/>
              <w:ind w:left="0"/>
              <w:jc w:val="center"/>
              <w:rPr>
                <w:b/>
              </w:rPr>
            </w:pPr>
            <w:r w:rsidRPr="003A7DAA">
              <w:rPr>
                <w:b/>
              </w:rPr>
              <w:t>Σ</w:t>
            </w:r>
          </w:p>
        </w:tc>
        <w:tc>
          <w:tcPr>
            <w:tcW w:w="1559" w:type="dxa"/>
          </w:tcPr>
          <w:p w14:paraId="4FFCA782" w14:textId="77777777" w:rsidR="00871FA7" w:rsidRDefault="00871FA7" w:rsidP="00A90F95">
            <w:pPr>
              <w:pStyle w:val="ListParagraph"/>
              <w:ind w:left="0"/>
              <w:jc w:val="center"/>
            </w:pPr>
          </w:p>
        </w:tc>
      </w:tr>
      <w:tr w:rsidR="00871FA7" w14:paraId="4DF343C7" w14:textId="77777777" w:rsidTr="00871FA7">
        <w:trPr>
          <w:trHeight w:val="850"/>
        </w:trPr>
        <w:tc>
          <w:tcPr>
            <w:tcW w:w="6051" w:type="dxa"/>
          </w:tcPr>
          <w:p w14:paraId="2FF0FF88" w14:textId="77777777" w:rsidR="00871FA7" w:rsidRPr="00D905BB" w:rsidRDefault="00821A8B" w:rsidP="0032252F">
            <w:pPr>
              <w:pStyle w:val="ListParagraph"/>
              <w:numPr>
                <w:ilvl w:val="0"/>
                <w:numId w:val="7"/>
              </w:numPr>
            </w:pPr>
            <w:r>
              <w:t xml:space="preserve">Στην οθόνη </w:t>
            </w:r>
            <w:r>
              <w:rPr>
                <w:lang w:val="en-US"/>
              </w:rPr>
              <w:t>DID</w:t>
            </w:r>
            <w:r w:rsidRPr="00821A8B">
              <w:t xml:space="preserve"> </w:t>
            </w:r>
            <w:r>
              <w:rPr>
                <w:lang w:val="en-US"/>
              </w:rPr>
              <w:t>o</w:t>
            </w:r>
            <w:r w:rsidRPr="00821A8B">
              <w:t xml:space="preserve"> </w:t>
            </w:r>
            <w:r>
              <w:t>μηχανοδηγός έχει πρόσβαση σε όλα τα επίπεδα</w:t>
            </w:r>
          </w:p>
        </w:tc>
        <w:tc>
          <w:tcPr>
            <w:tcW w:w="425" w:type="dxa"/>
          </w:tcPr>
          <w:p w14:paraId="4B87C6A4" w14:textId="77777777" w:rsidR="00871FA7" w:rsidRPr="003A7DAA" w:rsidRDefault="00821A8B" w:rsidP="003A7DAA">
            <w:pPr>
              <w:pStyle w:val="ListParagraph"/>
              <w:ind w:left="-98"/>
              <w:jc w:val="center"/>
              <w:rPr>
                <w:b/>
              </w:rPr>
            </w:pPr>
            <w:r>
              <w:rPr>
                <w:b/>
              </w:rPr>
              <w:t>Λ</w:t>
            </w:r>
          </w:p>
        </w:tc>
        <w:tc>
          <w:tcPr>
            <w:tcW w:w="1559" w:type="dxa"/>
          </w:tcPr>
          <w:p w14:paraId="32DC714C" w14:textId="77777777" w:rsidR="00871FA7" w:rsidRDefault="00871FA7" w:rsidP="00871FA7">
            <w:pPr>
              <w:pStyle w:val="ListParagraph"/>
            </w:pPr>
          </w:p>
        </w:tc>
      </w:tr>
      <w:tr w:rsidR="00871FA7" w14:paraId="28DD7BBF" w14:textId="77777777" w:rsidTr="00871FA7">
        <w:trPr>
          <w:trHeight w:val="850"/>
        </w:trPr>
        <w:tc>
          <w:tcPr>
            <w:tcW w:w="6051" w:type="dxa"/>
          </w:tcPr>
          <w:p w14:paraId="087C1AF7" w14:textId="77777777" w:rsidR="00871FA7" w:rsidRPr="00821A8B" w:rsidRDefault="00821A8B" w:rsidP="0032252F">
            <w:pPr>
              <w:pStyle w:val="ListParagraph"/>
              <w:numPr>
                <w:ilvl w:val="0"/>
                <w:numId w:val="7"/>
              </w:numPr>
            </w:pPr>
            <w:r w:rsidRPr="00821A8B">
              <w:rPr>
                <w:bCs/>
              </w:rPr>
              <w:t>Αν το μήνυμα “</w:t>
            </w:r>
            <w:r w:rsidRPr="00821A8B">
              <w:rPr>
                <w:bCs/>
                <w:lang w:val="en-US"/>
              </w:rPr>
              <w:t>WAIT</w:t>
            </w:r>
            <w:r w:rsidRPr="00821A8B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FOR</w:t>
            </w:r>
            <w:r w:rsidRPr="00821A8B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CONTROL</w:t>
            </w:r>
            <w:r w:rsidRPr="00821A8B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EXECUTION</w:t>
            </w:r>
            <w:r w:rsidRPr="00821A8B">
              <w:rPr>
                <w:bCs/>
              </w:rPr>
              <w:t xml:space="preserve"> “</w:t>
            </w:r>
            <w:r>
              <w:rPr>
                <w:bCs/>
              </w:rPr>
              <w:t xml:space="preserve">στην </w:t>
            </w:r>
            <w:r>
              <w:rPr>
                <w:bCs/>
                <w:lang w:val="en-US"/>
              </w:rPr>
              <w:t>DID</w:t>
            </w:r>
            <w:r w:rsidRPr="00821A8B">
              <w:rPr>
                <w:bCs/>
              </w:rPr>
              <w:t xml:space="preserve"> </w:t>
            </w:r>
            <w:r>
              <w:rPr>
                <w:bCs/>
              </w:rPr>
              <w:t xml:space="preserve">οθόνη </w:t>
            </w:r>
            <w:r w:rsidRPr="00821A8B">
              <w:rPr>
                <w:bCs/>
              </w:rPr>
              <w:t xml:space="preserve">παραμείνει περισσότερο από 30 δευτερόλεπτα, αυτό σημαίνει ότι το σύστημα ελέγχου της καμπίνας , δεν μπορεί να φέρει το σύστημα ελέγχου </w:t>
            </w:r>
            <w:r w:rsidRPr="00821A8B">
              <w:rPr>
                <w:bCs/>
                <w:lang w:val="en-US"/>
              </w:rPr>
              <w:t>on</w:t>
            </w:r>
            <w:r w:rsidRPr="00821A8B">
              <w:rPr>
                <w:bCs/>
              </w:rPr>
              <w:t xml:space="preserve"> – </w:t>
            </w:r>
            <w:r w:rsidRPr="00821A8B">
              <w:rPr>
                <w:bCs/>
                <w:lang w:val="en-US"/>
              </w:rPr>
              <w:t>line</w:t>
            </w:r>
            <w:r w:rsidRPr="00821A8B">
              <w:rPr>
                <w:bCs/>
              </w:rPr>
              <w:t xml:space="preserve"> και κάποιο πρόβλημα μπορεί να υπάρχει.</w:t>
            </w:r>
          </w:p>
        </w:tc>
        <w:tc>
          <w:tcPr>
            <w:tcW w:w="425" w:type="dxa"/>
          </w:tcPr>
          <w:p w14:paraId="1C2317E6" w14:textId="77777777" w:rsidR="00871FA7" w:rsidRPr="00821A8B" w:rsidRDefault="00821A8B" w:rsidP="003A7DA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Σ</w:t>
            </w:r>
          </w:p>
        </w:tc>
        <w:tc>
          <w:tcPr>
            <w:tcW w:w="1559" w:type="dxa"/>
          </w:tcPr>
          <w:p w14:paraId="0958A5CE" w14:textId="77777777" w:rsidR="00871FA7" w:rsidRDefault="00871FA7" w:rsidP="00A90F95">
            <w:pPr>
              <w:pStyle w:val="ListParagraph"/>
              <w:ind w:left="0"/>
              <w:jc w:val="center"/>
            </w:pPr>
          </w:p>
        </w:tc>
      </w:tr>
    </w:tbl>
    <w:p w14:paraId="53E112CC" w14:textId="77777777" w:rsidR="003A7DAA" w:rsidRDefault="003A7DAA" w:rsidP="00A90F95">
      <w:pPr>
        <w:pStyle w:val="ListParagraph"/>
      </w:pPr>
    </w:p>
    <w:p w14:paraId="7C9AEFBA" w14:textId="77777777" w:rsidR="003A7DAA" w:rsidRDefault="003A7DAA">
      <w:r>
        <w:br w:type="page"/>
      </w:r>
    </w:p>
    <w:p w14:paraId="5EEBA7AF" w14:textId="77777777" w:rsidR="00A90F95" w:rsidRDefault="00A90F95" w:rsidP="00A90F95">
      <w:pPr>
        <w:pStyle w:val="ListParagraph"/>
      </w:pPr>
    </w:p>
    <w:p w14:paraId="118CBAD2" w14:textId="77777777" w:rsidR="00A90F95" w:rsidRDefault="00A90F95">
      <w:pPr>
        <w:pStyle w:val="ListParagraph"/>
        <w:jc w:val="center"/>
      </w:pPr>
    </w:p>
    <w:p w14:paraId="5EE7C063" w14:textId="77777777" w:rsidR="008F6931" w:rsidRPr="008F6931" w:rsidRDefault="008F6931" w:rsidP="008F6931">
      <w:pPr>
        <w:pStyle w:val="ListParagraph"/>
        <w:rPr>
          <w:b/>
        </w:rPr>
      </w:pPr>
      <w:r w:rsidRPr="008F6931">
        <w:rPr>
          <w:b/>
        </w:rPr>
        <w:t xml:space="preserve">1. </w:t>
      </w:r>
      <w:r w:rsidR="00622F85" w:rsidRPr="00622F85">
        <w:rPr>
          <w:b/>
        </w:rPr>
        <w:t xml:space="preserve">Ο μοχλός της </w:t>
      </w:r>
      <w:r w:rsidR="00622F85" w:rsidRPr="00622F85">
        <w:rPr>
          <w:b/>
          <w:bCs/>
        </w:rPr>
        <w:t xml:space="preserve">Μάρσας </w:t>
      </w:r>
      <w:r w:rsidR="00622F85" w:rsidRPr="00622F85">
        <w:rPr>
          <w:b/>
        </w:rPr>
        <w:t>μπορεί να μετακινηθεί στην θέση ΕΜΠΡΟΣ ή ΟΠΙΣΘΕΝ μόνο όταν</w:t>
      </w:r>
    </w:p>
    <w:p w14:paraId="7BCC7558" w14:textId="77777777" w:rsidR="008F6931" w:rsidRDefault="008F6931" w:rsidP="008F6931">
      <w:pPr>
        <w:pStyle w:val="ListParagraph"/>
      </w:pPr>
      <w:r>
        <w:t xml:space="preserve">Α) </w:t>
      </w:r>
      <w:r w:rsidR="00622F85" w:rsidRPr="00622F85">
        <w:t xml:space="preserve">ο </w:t>
      </w:r>
      <w:r w:rsidR="00622F85" w:rsidRPr="00B615AE">
        <w:rPr>
          <w:bCs/>
        </w:rPr>
        <w:t>Επιταχυντής</w:t>
      </w:r>
      <w:r w:rsidR="00622F85" w:rsidRPr="00622F85">
        <w:t xml:space="preserve"> είναι στην θέση ρελαντί</w:t>
      </w:r>
    </w:p>
    <w:p w14:paraId="6DBEB9EF" w14:textId="77777777" w:rsidR="00C02A40" w:rsidRPr="008F6931" w:rsidRDefault="008F6931" w:rsidP="008F6931">
      <w:pPr>
        <w:pStyle w:val="ListParagraph"/>
        <w:numPr>
          <w:ilvl w:val="0"/>
          <w:numId w:val="5"/>
        </w:numPr>
      </w:pPr>
      <w:r>
        <w:t xml:space="preserve">Β) </w:t>
      </w:r>
      <w:r w:rsidR="00622F85" w:rsidRPr="00622F85">
        <w:t xml:space="preserve">ο μοχλός της </w:t>
      </w:r>
      <w:r w:rsidR="00622F85" w:rsidRPr="00B615AE">
        <w:t>Δ</w:t>
      </w:r>
      <w:r w:rsidR="00622F85" w:rsidRPr="00B615AE">
        <w:rPr>
          <w:bCs/>
        </w:rPr>
        <w:t>υναμικής</w:t>
      </w:r>
      <w:r w:rsidR="00622F85" w:rsidRPr="00622F85">
        <w:t xml:space="preserve"> στην θέση ΕΚΤΟΣ</w:t>
      </w:r>
    </w:p>
    <w:p w14:paraId="48F00786" w14:textId="77777777" w:rsidR="00C02A40" w:rsidRDefault="008F6931" w:rsidP="008F6931">
      <w:pPr>
        <w:pStyle w:val="ListParagraph"/>
        <w:numPr>
          <w:ilvl w:val="0"/>
          <w:numId w:val="6"/>
        </w:numPr>
      </w:pPr>
      <w:r w:rsidRPr="008F6931">
        <w:t xml:space="preserve"> </w:t>
      </w:r>
      <w:r>
        <w:t xml:space="preserve">Γ) </w:t>
      </w:r>
      <w:r w:rsidR="00622F85">
        <w:t>Τίποτα από τα α και β</w:t>
      </w:r>
    </w:p>
    <w:p w14:paraId="3B5D89B4" w14:textId="77777777" w:rsidR="008F6931" w:rsidRPr="00BB304D" w:rsidRDefault="008F6931" w:rsidP="008F6931">
      <w:pPr>
        <w:pStyle w:val="ListParagraph"/>
        <w:numPr>
          <w:ilvl w:val="0"/>
          <w:numId w:val="6"/>
        </w:numPr>
        <w:rPr>
          <w:highlight w:val="yellow"/>
        </w:rPr>
      </w:pPr>
      <w:r w:rsidRPr="00BB304D">
        <w:rPr>
          <w:highlight w:val="yellow"/>
        </w:rPr>
        <w:t xml:space="preserve">Δ) </w:t>
      </w:r>
      <w:r w:rsidR="00622F85" w:rsidRPr="00BB304D">
        <w:rPr>
          <w:highlight w:val="yellow"/>
          <w:u w:val="single"/>
        </w:rPr>
        <w:t>Και το α και το β</w:t>
      </w:r>
    </w:p>
    <w:p w14:paraId="0E78990F" w14:textId="77777777" w:rsidR="008F6931" w:rsidRPr="008F6931" w:rsidRDefault="008F6931" w:rsidP="008F6931">
      <w:pPr>
        <w:pStyle w:val="ListParagraph"/>
        <w:rPr>
          <w:b/>
        </w:rPr>
      </w:pPr>
      <w:r>
        <w:rPr>
          <w:b/>
        </w:rPr>
        <w:t>2</w:t>
      </w:r>
      <w:r w:rsidRPr="008F6931">
        <w:rPr>
          <w:b/>
        </w:rPr>
        <w:t>.</w:t>
      </w:r>
      <w:r w:rsidR="00622F85">
        <w:rPr>
          <w:b/>
        </w:rPr>
        <w:t>Για</w:t>
      </w:r>
      <w:r w:rsidR="00622F85" w:rsidRPr="00622F85">
        <w:rPr>
          <w:b/>
        </w:rPr>
        <w:t xml:space="preserve"> να μπορεί να μετακινηθεί ο μοχλός της </w:t>
      </w:r>
      <w:r w:rsidR="00622F85" w:rsidRPr="00622F85">
        <w:rPr>
          <w:b/>
          <w:bCs/>
        </w:rPr>
        <w:t>Δυναμικής Πέδης</w:t>
      </w:r>
      <w:r w:rsidR="00622F85" w:rsidRPr="00622F85">
        <w:rPr>
          <w:b/>
        </w:rPr>
        <w:t>.</w:t>
      </w:r>
    </w:p>
    <w:p w14:paraId="43947FAF" w14:textId="77777777" w:rsidR="008F6931" w:rsidRPr="00871FA7" w:rsidRDefault="008F6931" w:rsidP="008F6931">
      <w:pPr>
        <w:pStyle w:val="ListParagraph"/>
        <w:rPr>
          <w:u w:val="single"/>
        </w:rPr>
      </w:pPr>
      <w:r w:rsidRPr="00622F85">
        <w:t>Α)</w:t>
      </w:r>
      <w:r w:rsidRPr="00871FA7">
        <w:rPr>
          <w:u w:val="single"/>
        </w:rPr>
        <w:t xml:space="preserve"> </w:t>
      </w:r>
      <w:r w:rsidR="00622F85" w:rsidRPr="00622F85">
        <w:t xml:space="preserve">ο </w:t>
      </w:r>
      <w:r w:rsidR="00622F85" w:rsidRPr="00B615AE">
        <w:rPr>
          <w:bCs/>
        </w:rPr>
        <w:t>Επιταχυντής</w:t>
      </w:r>
      <w:r w:rsidR="00622F85" w:rsidRPr="00B615AE">
        <w:t xml:space="preserve"> </w:t>
      </w:r>
      <w:r w:rsidR="00622F85" w:rsidRPr="00622F85">
        <w:t>είναι στην θέση ρελαντί</w:t>
      </w:r>
    </w:p>
    <w:p w14:paraId="32F32EFF" w14:textId="77777777" w:rsidR="008F6931" w:rsidRPr="008F6931" w:rsidRDefault="008F6931" w:rsidP="008F6931">
      <w:pPr>
        <w:pStyle w:val="ListParagraph"/>
      </w:pPr>
      <w:r>
        <w:t xml:space="preserve">Β) </w:t>
      </w:r>
      <w:r w:rsidR="00622F85" w:rsidRPr="00622F85">
        <w:t xml:space="preserve">ο μοχλός της </w:t>
      </w:r>
      <w:r w:rsidR="00622F85" w:rsidRPr="00B615AE">
        <w:rPr>
          <w:bCs/>
        </w:rPr>
        <w:t>Μάρσας</w:t>
      </w:r>
      <w:r w:rsidR="00622F85" w:rsidRPr="00B615AE">
        <w:t xml:space="preserve"> </w:t>
      </w:r>
      <w:r w:rsidR="00622F85" w:rsidRPr="00622F85">
        <w:t>στην θέση ΕΜΠΡΟΣ ή ΟΠΙΣΘΕΝ</w:t>
      </w:r>
    </w:p>
    <w:p w14:paraId="365EBEFC" w14:textId="77777777" w:rsidR="00622F85" w:rsidRDefault="008F6931" w:rsidP="00622F85">
      <w:pPr>
        <w:pStyle w:val="ListParagraph"/>
        <w:numPr>
          <w:ilvl w:val="0"/>
          <w:numId w:val="6"/>
        </w:numPr>
      </w:pPr>
      <w:r w:rsidRPr="008F6931">
        <w:t xml:space="preserve"> </w:t>
      </w:r>
      <w:r w:rsidR="00622F85">
        <w:t>Γ) Τίποτα από τα α και β</w:t>
      </w:r>
    </w:p>
    <w:p w14:paraId="6BD194EC" w14:textId="77777777" w:rsidR="00622F85" w:rsidRPr="00BB304D" w:rsidRDefault="00622F85" w:rsidP="00622F85">
      <w:pPr>
        <w:pStyle w:val="ListParagraph"/>
        <w:numPr>
          <w:ilvl w:val="0"/>
          <w:numId w:val="6"/>
        </w:numPr>
        <w:rPr>
          <w:highlight w:val="yellow"/>
        </w:rPr>
      </w:pPr>
      <w:r w:rsidRPr="00BB304D">
        <w:rPr>
          <w:highlight w:val="yellow"/>
        </w:rPr>
        <w:t xml:space="preserve">Δ) </w:t>
      </w:r>
      <w:r w:rsidRPr="00BB304D">
        <w:rPr>
          <w:highlight w:val="yellow"/>
          <w:u w:val="single"/>
        </w:rPr>
        <w:t>Και το α και το β</w:t>
      </w:r>
    </w:p>
    <w:p w14:paraId="624B1798" w14:textId="77777777" w:rsidR="00B615AE" w:rsidRPr="00B615AE" w:rsidRDefault="00C365DB" w:rsidP="00B615A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3</w:t>
      </w:r>
      <w:r w:rsidR="00B615AE" w:rsidRPr="00B615AE">
        <w:rPr>
          <w:rFonts w:eastAsiaTheme="minorEastAsia" w:hAnsi="Calibri"/>
          <w:b/>
          <w:bCs/>
          <w:i/>
          <w:iCs/>
          <w:color w:val="FFFFFF" w:themeColor="light1"/>
          <w:kern w:val="24"/>
          <w:sz w:val="30"/>
          <w:szCs w:val="30"/>
          <w:u w:val="single"/>
          <w:lang w:eastAsia="el-GR"/>
        </w:rPr>
        <w:t xml:space="preserve"> </w:t>
      </w:r>
      <w:r w:rsidR="00B615AE" w:rsidRPr="00B615AE">
        <w:rPr>
          <w:b/>
          <w:bCs/>
          <w:i/>
          <w:iCs/>
          <w:u w:val="single"/>
        </w:rPr>
        <w:t>Λειτουργία Δ/Η σαν Δεύτερη ή Τρίτη σε Πολλαπλή Ζεύξη</w:t>
      </w:r>
    </w:p>
    <w:p w14:paraId="75D517C7" w14:textId="77777777" w:rsidR="00BB304D" w:rsidRPr="00BB304D" w:rsidRDefault="008F6931" w:rsidP="00BB304D">
      <w:pPr>
        <w:pStyle w:val="ListParagraph"/>
        <w:rPr>
          <w:highlight w:val="yellow"/>
          <w:u w:val="single"/>
        </w:rPr>
      </w:pPr>
      <w:r w:rsidRPr="00BB304D">
        <w:rPr>
          <w:highlight w:val="yellow"/>
          <w:u w:val="single"/>
        </w:rPr>
        <w:t xml:space="preserve">Α) </w:t>
      </w:r>
      <w:r w:rsidR="00BB304D" w:rsidRPr="00BB304D">
        <w:rPr>
          <w:highlight w:val="yellow"/>
          <w:u w:val="single"/>
        </w:rPr>
        <w:t xml:space="preserve">. Ο μοχλός της </w:t>
      </w:r>
      <w:r w:rsidR="00BB304D" w:rsidRPr="00BB304D">
        <w:rPr>
          <w:b/>
          <w:bCs/>
          <w:highlight w:val="yellow"/>
          <w:u w:val="single"/>
        </w:rPr>
        <w:t>Δυναμικής πέδης</w:t>
      </w:r>
      <w:r w:rsidR="00BB304D" w:rsidRPr="00BB304D">
        <w:rPr>
          <w:highlight w:val="yellow"/>
          <w:u w:val="single"/>
        </w:rPr>
        <w:t xml:space="preserve"> στην θέση ΕΚΤΟΣ. - Ο μοχλός του </w:t>
      </w:r>
      <w:r w:rsidR="00BB304D" w:rsidRPr="00BB304D">
        <w:rPr>
          <w:b/>
          <w:bCs/>
          <w:highlight w:val="yellow"/>
          <w:u w:val="single"/>
        </w:rPr>
        <w:t>Επιταχυντή</w:t>
      </w:r>
      <w:r w:rsidR="00BB304D" w:rsidRPr="00BB304D">
        <w:rPr>
          <w:highlight w:val="yellow"/>
          <w:u w:val="single"/>
        </w:rPr>
        <w:t xml:space="preserve"> στη θέση Ρελαντί ( </w:t>
      </w:r>
      <w:r w:rsidR="00BB304D" w:rsidRPr="00BB304D">
        <w:rPr>
          <w:highlight w:val="yellow"/>
          <w:u w:val="single"/>
          <w:lang w:val="en-US"/>
        </w:rPr>
        <w:t>IDLE</w:t>
      </w:r>
      <w:r w:rsidR="00BB304D" w:rsidRPr="00BB304D">
        <w:rPr>
          <w:highlight w:val="yellow"/>
          <w:u w:val="single"/>
        </w:rPr>
        <w:t xml:space="preserve"> ). Η </w:t>
      </w:r>
      <w:r w:rsidR="00BB304D" w:rsidRPr="00BB304D">
        <w:rPr>
          <w:b/>
          <w:bCs/>
          <w:highlight w:val="yellow"/>
          <w:u w:val="single"/>
        </w:rPr>
        <w:t>Μάρσα</w:t>
      </w:r>
      <w:r w:rsidR="00BB304D" w:rsidRPr="00BB304D">
        <w:rPr>
          <w:highlight w:val="yellow"/>
          <w:u w:val="single"/>
        </w:rPr>
        <w:t xml:space="preserve"> στην κεντρική θέση και μετά αφαίρεσή της. </w:t>
      </w:r>
    </w:p>
    <w:p w14:paraId="0AFE2D46" w14:textId="77777777" w:rsidR="00BB304D" w:rsidRDefault="00BB304D" w:rsidP="00BB304D">
      <w:pPr>
        <w:pStyle w:val="ListParagraph"/>
      </w:pPr>
      <w:r w:rsidRPr="00BB304D">
        <w:t xml:space="preserve">Β) Ο μοχλός της </w:t>
      </w:r>
      <w:r w:rsidRPr="00BB304D">
        <w:rPr>
          <w:b/>
          <w:bCs/>
        </w:rPr>
        <w:t>Δυναμικής πέδης</w:t>
      </w:r>
      <w:r w:rsidRPr="00BB304D">
        <w:t xml:space="preserve"> στην θέση ΕΚΤΟΣ. - Ο μοχλός του </w:t>
      </w:r>
      <w:r w:rsidRPr="00BB304D">
        <w:rPr>
          <w:b/>
          <w:bCs/>
        </w:rPr>
        <w:t>Επιταχυντή</w:t>
      </w:r>
      <w:r w:rsidRPr="00BB304D">
        <w:t xml:space="preserve"> στη θέση Ρελαντί ( </w:t>
      </w:r>
      <w:r w:rsidRPr="00BB304D">
        <w:rPr>
          <w:lang w:val="en-US"/>
        </w:rPr>
        <w:t>IDLE</w:t>
      </w:r>
      <w:r w:rsidRPr="00BB304D">
        <w:t xml:space="preserve"> ). Η </w:t>
      </w:r>
      <w:r w:rsidRPr="00BB304D">
        <w:rPr>
          <w:b/>
          <w:bCs/>
        </w:rPr>
        <w:t>Μάρσα</w:t>
      </w:r>
      <w:r w:rsidRPr="00BB304D">
        <w:t xml:space="preserve"> στην θέση ΕΜΠΡΟΣ ή ΟΠΙΣΘΕΝ</w:t>
      </w:r>
    </w:p>
    <w:p w14:paraId="541B9332" w14:textId="77777777" w:rsidR="00BB304D" w:rsidRDefault="008F6931" w:rsidP="00BB304D">
      <w:pPr>
        <w:pStyle w:val="ListParagraph"/>
      </w:pPr>
      <w:r w:rsidRPr="008F6931">
        <w:t xml:space="preserve"> </w:t>
      </w:r>
      <w:r w:rsidR="00BB304D">
        <w:t>Β)</w:t>
      </w:r>
      <w:r w:rsidR="00BB304D" w:rsidRPr="00BB304D">
        <w:t xml:space="preserve"> Ο μοχλός της </w:t>
      </w:r>
      <w:r w:rsidR="00BB304D" w:rsidRPr="00BB304D">
        <w:rPr>
          <w:b/>
          <w:bCs/>
        </w:rPr>
        <w:t>Δυναμικής πέδης</w:t>
      </w:r>
      <w:r w:rsidR="00BB304D" w:rsidRPr="00BB304D">
        <w:t xml:space="preserve"> στην θέση </w:t>
      </w:r>
      <w:r w:rsidR="00BB304D">
        <w:t>ΕΝΕΡΓΟΠΟΙΗΣΗ</w:t>
      </w:r>
      <w:r w:rsidR="00BB304D" w:rsidRPr="00BB304D">
        <w:t>.</w:t>
      </w:r>
      <w:r w:rsidR="00BB304D">
        <w:t xml:space="preserve"> - </w:t>
      </w:r>
      <w:r w:rsidR="00BB304D" w:rsidRPr="00BB304D">
        <w:t xml:space="preserve">Ο μοχλός του </w:t>
      </w:r>
      <w:r w:rsidR="00BB304D" w:rsidRPr="00BB304D">
        <w:rPr>
          <w:b/>
          <w:bCs/>
        </w:rPr>
        <w:t>Επιταχυντή</w:t>
      </w:r>
      <w:r w:rsidR="00BB304D" w:rsidRPr="00BB304D">
        <w:t xml:space="preserve"> στη θέση Ρελαντί ( </w:t>
      </w:r>
      <w:r w:rsidR="00BB304D" w:rsidRPr="00BB304D">
        <w:rPr>
          <w:lang w:val="en-US"/>
        </w:rPr>
        <w:t>IDLE</w:t>
      </w:r>
      <w:r w:rsidR="00BB304D" w:rsidRPr="00BB304D">
        <w:t xml:space="preserve"> ). Η </w:t>
      </w:r>
      <w:r w:rsidR="00BB304D" w:rsidRPr="00BB304D">
        <w:rPr>
          <w:b/>
          <w:bCs/>
        </w:rPr>
        <w:t>Μάρσα</w:t>
      </w:r>
      <w:r w:rsidR="00BB304D" w:rsidRPr="00BB304D">
        <w:t xml:space="preserve"> στην </w:t>
      </w:r>
      <w:r w:rsidR="00BB304D" w:rsidRPr="00622F85">
        <w:t>θέση ΕΜΠΡΟΣ ή ΟΠΙΣΘΕΝ</w:t>
      </w:r>
    </w:p>
    <w:p w14:paraId="40EACAEB" w14:textId="77777777" w:rsidR="008F6931" w:rsidRPr="00BB304D" w:rsidRDefault="008F6931" w:rsidP="00BB304D">
      <w:pPr>
        <w:pStyle w:val="ListParagraph"/>
      </w:pPr>
      <w:r w:rsidRPr="00BB304D">
        <w:t xml:space="preserve">Δ) </w:t>
      </w:r>
      <w:r w:rsidR="00BB304D" w:rsidRPr="00BB304D">
        <w:t>Τίποτα από τα παραπάνω</w:t>
      </w:r>
      <w:r w:rsidR="00C365DB" w:rsidRPr="00BB304D">
        <w:t xml:space="preserve"> </w:t>
      </w:r>
    </w:p>
    <w:p w14:paraId="0A77667A" w14:textId="77777777" w:rsidR="00BB304D" w:rsidRDefault="00C365DB" w:rsidP="00C365DB">
      <w:pPr>
        <w:pStyle w:val="ListParagraph"/>
        <w:rPr>
          <w:b/>
          <w:bCs/>
        </w:rPr>
      </w:pPr>
      <w:r>
        <w:rPr>
          <w:b/>
        </w:rPr>
        <w:t>4</w:t>
      </w:r>
      <w:r w:rsidRPr="008F6931">
        <w:rPr>
          <w:b/>
        </w:rPr>
        <w:t xml:space="preserve">. </w:t>
      </w:r>
      <w:r w:rsidR="00BB304D" w:rsidRPr="00BB304D">
        <w:rPr>
          <w:b/>
          <w:bCs/>
        </w:rPr>
        <w:t xml:space="preserve">Σε μία Δ/Η που δεν είναι επί κεφαλής πολλαπλής ζεύξης </w:t>
      </w:r>
      <w:r w:rsidR="00BB304D">
        <w:rPr>
          <w:b/>
          <w:bCs/>
        </w:rPr>
        <w:t>μπορεί να</w:t>
      </w:r>
      <w:r w:rsidR="00BB304D" w:rsidRPr="00BB304D">
        <w:rPr>
          <w:b/>
          <w:bCs/>
        </w:rPr>
        <w:t xml:space="preserve"> γίνει ο χειρισμός της σβέσης εκτάκτου ανάγκης μέσω του ΕΠΙΤΑΧΥΝΤΗ</w:t>
      </w:r>
      <w:r w:rsidR="00BB304D">
        <w:rPr>
          <w:b/>
          <w:bCs/>
        </w:rPr>
        <w:t xml:space="preserve"> όταν .</w:t>
      </w:r>
      <w:r w:rsidR="00BB304D" w:rsidRPr="00BB304D">
        <w:rPr>
          <w:b/>
          <w:bCs/>
        </w:rPr>
        <w:t xml:space="preserve"> </w:t>
      </w:r>
    </w:p>
    <w:p w14:paraId="21A30647" w14:textId="77777777" w:rsidR="00C365DB" w:rsidRDefault="00C365DB" w:rsidP="00C365DB">
      <w:pPr>
        <w:pStyle w:val="ListParagraph"/>
      </w:pPr>
      <w:r>
        <w:t xml:space="preserve">Α) </w:t>
      </w:r>
      <w:r w:rsidR="00BB304D">
        <w:t>Δεν μπορεί να γίνει χειρισμός</w:t>
      </w:r>
    </w:p>
    <w:p w14:paraId="06348EDD" w14:textId="77777777" w:rsidR="00C365DB" w:rsidRPr="008F6931" w:rsidRDefault="00C365DB" w:rsidP="00C365DB">
      <w:pPr>
        <w:pStyle w:val="ListParagraph"/>
        <w:numPr>
          <w:ilvl w:val="0"/>
          <w:numId w:val="5"/>
        </w:numPr>
      </w:pPr>
      <w:r w:rsidRPr="00570A34">
        <w:rPr>
          <w:highlight w:val="yellow"/>
        </w:rPr>
        <w:t xml:space="preserve">Β) </w:t>
      </w:r>
      <w:r w:rsidR="00BB304D" w:rsidRPr="00570A34">
        <w:rPr>
          <w:highlight w:val="yellow"/>
        </w:rPr>
        <w:t>Πρέπει να είναι στη θέση του ο μοχλός της Μάρσας</w:t>
      </w:r>
      <w:r w:rsidR="00570A34" w:rsidRPr="00570A34">
        <w:rPr>
          <w:highlight w:val="yellow"/>
        </w:rPr>
        <w:t>.</w:t>
      </w:r>
      <w:r>
        <w:t xml:space="preserve"> </w:t>
      </w:r>
    </w:p>
    <w:p w14:paraId="29596930" w14:textId="77777777" w:rsidR="00C365DB" w:rsidRPr="00570A34" w:rsidRDefault="00C365DB" w:rsidP="00871FA7">
      <w:pPr>
        <w:pStyle w:val="ListParagraph"/>
        <w:numPr>
          <w:ilvl w:val="0"/>
          <w:numId w:val="6"/>
        </w:numPr>
      </w:pPr>
      <w:r w:rsidRPr="008F6931">
        <w:t xml:space="preserve"> </w:t>
      </w:r>
      <w:r w:rsidRPr="00570A34">
        <w:t xml:space="preserve">Γ) </w:t>
      </w:r>
      <w:r w:rsidR="00570A34">
        <w:t>Να μην είμαστε σε κατάσταση δυναμικής πέδης.</w:t>
      </w:r>
      <w:r w:rsidRPr="00570A34">
        <w:t xml:space="preserve"> </w:t>
      </w:r>
    </w:p>
    <w:p w14:paraId="6625130D" w14:textId="77777777" w:rsidR="00C365DB" w:rsidRPr="008F6931" w:rsidRDefault="00C365DB" w:rsidP="00C365DB">
      <w:pPr>
        <w:pStyle w:val="ListParagraph"/>
        <w:numPr>
          <w:ilvl w:val="0"/>
          <w:numId w:val="6"/>
        </w:numPr>
      </w:pPr>
      <w:r>
        <w:t xml:space="preserve">Δ) </w:t>
      </w:r>
      <w:r w:rsidR="00570A34">
        <w:t xml:space="preserve">Να μεταφέρουμε τον επιταχυντή στη θέση </w:t>
      </w:r>
      <w:r w:rsidR="00570A34" w:rsidRPr="00570A34">
        <w:t>Σβέση (</w:t>
      </w:r>
      <w:r w:rsidR="00570A34" w:rsidRPr="00570A34">
        <w:rPr>
          <w:lang w:val="en-US"/>
        </w:rPr>
        <w:t>SHUTDOWN</w:t>
      </w:r>
      <w:r w:rsidR="00570A34" w:rsidRPr="00570A34">
        <w:t xml:space="preserve">). </w:t>
      </w:r>
      <w:r w:rsidR="00570A34">
        <w:t>ανεξάρτητα από τους άλλους μοχλούς (μάρσας-δυναμικής)</w:t>
      </w:r>
      <w:r>
        <w:t xml:space="preserve"> </w:t>
      </w:r>
    </w:p>
    <w:p w14:paraId="3758D7E7" w14:textId="77777777" w:rsidR="00871FA7" w:rsidRPr="00570A34" w:rsidRDefault="00871FA7" w:rsidP="00871FA7">
      <w:pPr>
        <w:pStyle w:val="ListParagraph"/>
        <w:rPr>
          <w:b/>
        </w:rPr>
      </w:pPr>
      <w:r>
        <w:rPr>
          <w:b/>
        </w:rPr>
        <w:t>5</w:t>
      </w:r>
      <w:r w:rsidRPr="008F6931">
        <w:rPr>
          <w:b/>
        </w:rPr>
        <w:t xml:space="preserve">. </w:t>
      </w:r>
      <w:r w:rsidR="00570A34">
        <w:rPr>
          <w:b/>
        </w:rPr>
        <w:t xml:space="preserve">Ο μηχανοδηγός μέσω της οθόνης </w:t>
      </w:r>
      <w:r w:rsidR="00570A34">
        <w:rPr>
          <w:b/>
          <w:lang w:val="en-US"/>
        </w:rPr>
        <w:t>DID</w:t>
      </w:r>
      <w:r w:rsidR="00570A34" w:rsidRPr="00570A34">
        <w:rPr>
          <w:b/>
        </w:rPr>
        <w:t xml:space="preserve"> </w:t>
      </w:r>
      <w:r w:rsidR="00570A34">
        <w:rPr>
          <w:b/>
        </w:rPr>
        <w:t>μπορεί να</w:t>
      </w:r>
    </w:p>
    <w:p w14:paraId="665F8E42" w14:textId="77777777" w:rsidR="00214B08" w:rsidRDefault="00871FA7" w:rsidP="00214B08">
      <w:pPr>
        <w:pStyle w:val="ListParagraph"/>
      </w:pPr>
      <w:r w:rsidRPr="00214B08">
        <w:rPr>
          <w:highlight w:val="yellow"/>
        </w:rPr>
        <w:t xml:space="preserve">Α) </w:t>
      </w:r>
      <w:r w:rsidR="00570A34" w:rsidRPr="00214B08">
        <w:rPr>
          <w:highlight w:val="yellow"/>
        </w:rPr>
        <w:t>Ενημερωθεί για τα σφάλματα που υπάρχουν στο σύστημα</w:t>
      </w:r>
      <w:r w:rsidR="00214B08">
        <w:t xml:space="preserve"> </w:t>
      </w:r>
    </w:p>
    <w:p w14:paraId="7AE175E8" w14:textId="77777777" w:rsidR="00871FA7" w:rsidRPr="00570A34" w:rsidRDefault="00871FA7" w:rsidP="00214B08">
      <w:pPr>
        <w:pStyle w:val="ListParagraph"/>
      </w:pPr>
      <w:r w:rsidRPr="00570A34">
        <w:t xml:space="preserve">Β) </w:t>
      </w:r>
      <w:r w:rsidR="00214B08">
        <w:t>Να ξεκινήσει τον Δ/Κ</w:t>
      </w:r>
      <w:r w:rsidR="00570A34" w:rsidRPr="00570A34">
        <w:t xml:space="preserve"> </w:t>
      </w:r>
    </w:p>
    <w:p w14:paraId="36752FC1" w14:textId="77777777" w:rsidR="00871FA7" w:rsidRDefault="00871FA7" w:rsidP="00871FA7">
      <w:pPr>
        <w:pStyle w:val="ListParagraph"/>
        <w:numPr>
          <w:ilvl w:val="0"/>
          <w:numId w:val="6"/>
        </w:numPr>
      </w:pPr>
      <w:r w:rsidRPr="008F6931">
        <w:t xml:space="preserve"> </w:t>
      </w:r>
      <w:r>
        <w:t xml:space="preserve">Γ) </w:t>
      </w:r>
      <w:r w:rsidR="00214B08">
        <w:t>Να σβήσει τον Δ/Κ.</w:t>
      </w:r>
      <w:r>
        <w:t xml:space="preserve"> </w:t>
      </w:r>
    </w:p>
    <w:p w14:paraId="03F792D1" w14:textId="73660FF7" w:rsidR="00C365DB" w:rsidRPr="008F6931" w:rsidRDefault="00871FA7" w:rsidP="00C1579F">
      <w:pPr>
        <w:pStyle w:val="ListParagraph"/>
        <w:numPr>
          <w:ilvl w:val="0"/>
          <w:numId w:val="6"/>
        </w:numPr>
      </w:pPr>
      <w:r>
        <w:t xml:space="preserve">Δ) </w:t>
      </w:r>
      <w:r w:rsidR="00214B08">
        <w:t>Να βγάλει εκτός κάποιον Ηλεκτροκινητήρα που έχει πρόβλημα.</w:t>
      </w:r>
      <w:bookmarkStart w:id="0" w:name="_GoBack"/>
      <w:bookmarkEnd w:id="0"/>
    </w:p>
    <w:p w14:paraId="4BC8061C" w14:textId="77777777" w:rsidR="00214B08" w:rsidRDefault="00214B08">
      <w:r>
        <w:br w:type="page"/>
      </w:r>
    </w:p>
    <w:p w14:paraId="539F4420" w14:textId="77777777" w:rsidR="008F6931" w:rsidRDefault="008F6931" w:rsidP="008F6931">
      <w:pPr>
        <w:pStyle w:val="ListParagraph"/>
      </w:pPr>
    </w:p>
    <w:p w14:paraId="2005654E" w14:textId="77777777" w:rsidR="00214B08" w:rsidRDefault="00214B08" w:rsidP="008F6931">
      <w:pPr>
        <w:pStyle w:val="ListParagraph"/>
      </w:pPr>
      <w:r>
        <w:t>Στατική εξέταση</w:t>
      </w:r>
    </w:p>
    <w:p w14:paraId="0A0C2779" w14:textId="470EFB78" w:rsidR="00214B08" w:rsidRDefault="00E6112B" w:rsidP="008F6931">
      <w:pPr>
        <w:pStyle w:val="ListParagraph"/>
        <w:rPr>
          <w:b/>
          <w:bCs/>
        </w:rPr>
      </w:pPr>
      <w:r w:rsidRPr="00E6112B">
        <w:rPr>
          <w:b/>
          <w:bCs/>
        </w:rPr>
        <w:t>1.)</w:t>
      </w:r>
      <w:r w:rsidR="00214B08">
        <w:rPr>
          <w:b/>
          <w:bCs/>
        </w:rPr>
        <w:t>Ρυθμίστε τη ΔΗ για λειτουργία σαν ελκόμενη</w:t>
      </w:r>
    </w:p>
    <w:p w14:paraId="0F530109" w14:textId="77777777" w:rsidR="00214B08" w:rsidRDefault="00214B08" w:rsidP="008F6931">
      <w:pPr>
        <w:pStyle w:val="ListParagraph"/>
        <w:rPr>
          <w:b/>
          <w:bCs/>
        </w:rPr>
      </w:pPr>
    </w:p>
    <w:p w14:paraId="7E5B72F5" w14:textId="77777777" w:rsidR="00214B08" w:rsidRPr="00214B08" w:rsidRDefault="00214B08" w:rsidP="00214B08">
      <w:pPr>
        <w:pStyle w:val="ListParagraph"/>
      </w:pPr>
      <w:r w:rsidRPr="00214B08">
        <w:rPr>
          <w:b/>
          <w:bCs/>
        </w:rPr>
        <w:t>Ρύθμιση Εξοπλισμού Πέδης</w:t>
      </w:r>
    </w:p>
    <w:p w14:paraId="15562628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Κάντε μια πλήρη προοδευτική πέδη με το μοχλό χειριστηρίου της </w:t>
      </w:r>
      <w:r w:rsidRPr="00214B08">
        <w:rPr>
          <w:b/>
          <w:bCs/>
        </w:rPr>
        <w:t>Αυτόματης Πέδης</w:t>
      </w:r>
      <w:r w:rsidRPr="00214B08">
        <w:t>.</w:t>
      </w:r>
    </w:p>
    <w:p w14:paraId="25027778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Μετακινείστε τον κρουνό αποκοπής βαλβίδας χειριστηρίου μηχανοδηγού στην θέση </w:t>
      </w:r>
      <w:r w:rsidRPr="00214B08">
        <w:rPr>
          <w:lang w:val="en-US"/>
        </w:rPr>
        <w:t>OUT</w:t>
      </w:r>
      <w:r w:rsidRPr="00214B08">
        <w:t>.</w:t>
      </w:r>
    </w:p>
    <w:p w14:paraId="6AADED24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Μετακινείστε τον μοχλό της </w:t>
      </w:r>
      <w:r w:rsidRPr="00214B08">
        <w:rPr>
          <w:b/>
          <w:bCs/>
        </w:rPr>
        <w:t>Αυτόματης Πέδης</w:t>
      </w:r>
      <w:r w:rsidRPr="00214B08">
        <w:t xml:space="preserve"> στην θέση αφαίρεσης του μοχλού και αφαιρέστε τον.</w:t>
      </w:r>
    </w:p>
    <w:p w14:paraId="2D6F60E9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Τοποθετείστε τον μοχλό της </w:t>
      </w:r>
      <w:r w:rsidRPr="00214B08">
        <w:rPr>
          <w:b/>
          <w:bCs/>
        </w:rPr>
        <w:t>Ανεξάρτητης Πέδης</w:t>
      </w:r>
      <w:r w:rsidRPr="00214B08">
        <w:t xml:space="preserve"> στην θέση χαλάρωσης.</w:t>
      </w:r>
    </w:p>
    <w:p w14:paraId="24E59487" w14:textId="77777777" w:rsidR="00214B08" w:rsidRPr="00214B08" w:rsidRDefault="00214B08" w:rsidP="00214B08">
      <w:pPr>
        <w:pStyle w:val="ListParagraph"/>
        <w:numPr>
          <w:ilvl w:val="1"/>
          <w:numId w:val="12"/>
        </w:numPr>
      </w:pPr>
      <w:r w:rsidRPr="00214B08">
        <w:t xml:space="preserve">Μετακινείστε την βαλβίδα </w:t>
      </w:r>
      <w:r w:rsidRPr="00214B08">
        <w:rPr>
          <w:lang w:val="en-US"/>
        </w:rPr>
        <w:t>MU</w:t>
      </w:r>
      <w:r w:rsidRPr="00214B08">
        <w:t>-2</w:t>
      </w:r>
      <w:r w:rsidRPr="00214B08">
        <w:rPr>
          <w:lang w:val="en-US"/>
        </w:rPr>
        <w:t>A</w:t>
      </w:r>
      <w:r w:rsidRPr="00214B08">
        <w:t xml:space="preserve"> ώστε να προσαρμοσθεί στον εξοπλισμό πέδης της επικεφαλής δ/Η (ή </w:t>
      </w:r>
      <w:r w:rsidRPr="00214B08">
        <w:rPr>
          <w:lang w:val="en-US"/>
        </w:rPr>
        <w:t>TRAIL</w:t>
      </w:r>
      <w:r w:rsidRPr="00214B08">
        <w:t xml:space="preserve"> – 24  ή  </w:t>
      </w:r>
      <w:r w:rsidRPr="00214B08">
        <w:rPr>
          <w:lang w:val="en-US"/>
        </w:rPr>
        <w:t>TRAIL</w:t>
      </w:r>
      <w:r w:rsidRPr="00214B08">
        <w:t xml:space="preserve"> - 26 ή 6 </w:t>
      </w:r>
      <w:r w:rsidRPr="00214B08">
        <w:rPr>
          <w:lang w:val="en-US"/>
        </w:rPr>
        <w:t>SL</w:t>
      </w:r>
      <w:r w:rsidRPr="00214B08">
        <w:t>).</w:t>
      </w:r>
    </w:p>
    <w:p w14:paraId="167FB645" w14:textId="77777777" w:rsidR="00214B08" w:rsidRPr="00214B08" w:rsidRDefault="00214B08" w:rsidP="00214B08">
      <w:pPr>
        <w:pStyle w:val="ListParagraph"/>
      </w:pPr>
      <w:r w:rsidRPr="00214B08">
        <w:rPr>
          <w:b/>
          <w:bCs/>
        </w:rPr>
        <w:t>Ηλεκτρική   Ρύθμιση</w:t>
      </w:r>
    </w:p>
    <w:p w14:paraId="3C802386" w14:textId="77777777" w:rsidR="00214B08" w:rsidRPr="00214B08" w:rsidRDefault="00214B08" w:rsidP="00214B08">
      <w:pPr>
        <w:pStyle w:val="ListParagraph"/>
        <w:numPr>
          <w:ilvl w:val="0"/>
          <w:numId w:val="17"/>
        </w:numPr>
        <w:ind w:left="1418"/>
      </w:pPr>
      <w:r w:rsidRPr="00214B08">
        <w:t xml:space="preserve">Μετακινείστε την Μάρσα στο </w:t>
      </w:r>
      <w:r w:rsidRPr="00214B08">
        <w:rPr>
          <w:lang w:val="en-US"/>
        </w:rPr>
        <w:t>OFF</w:t>
      </w:r>
      <w:r w:rsidRPr="00214B08">
        <w:t xml:space="preserve"> και αφαιρέστε τον μοχλό.</w:t>
      </w:r>
    </w:p>
    <w:p w14:paraId="1ADF96D6" w14:textId="77777777" w:rsidR="00214B08" w:rsidRPr="00214B08" w:rsidRDefault="00214B08" w:rsidP="00214B08">
      <w:pPr>
        <w:pStyle w:val="ListParagraph"/>
        <w:numPr>
          <w:ilvl w:val="0"/>
          <w:numId w:val="17"/>
        </w:numPr>
        <w:ind w:left="1418"/>
      </w:pPr>
      <w:r w:rsidRPr="00214B08">
        <w:t>Ανοίξτε τους Ασφαλοδιακόπτες Πεδίου Γεννήτριας , Ελέγχου , Λειτουργίας Δ/Κ , Δυναμικής Πέδης στον Πυργίσκο Χειρισμών. Αφήστε όλους τους ασφαλοδιακόπτες στην κλειστή θέση στον πίνακα ελέγχου Δ/Κ.</w:t>
      </w:r>
    </w:p>
    <w:p w14:paraId="0EAA4A57" w14:textId="77777777" w:rsidR="00214B08" w:rsidRPr="00214B08" w:rsidRDefault="00214B08" w:rsidP="00214B08">
      <w:pPr>
        <w:pStyle w:val="ListParagraph"/>
        <w:numPr>
          <w:ilvl w:val="0"/>
          <w:numId w:val="17"/>
        </w:numPr>
        <w:ind w:left="1418"/>
      </w:pPr>
      <w:r w:rsidRPr="00214B08">
        <w:t>Ο ασφαλοδιακόπτης φώτων πορείας μπορεί να τοποθετηθεί όπως επιθυμούμε.</w:t>
      </w:r>
    </w:p>
    <w:p w14:paraId="35F2A0BB" w14:textId="77777777" w:rsidR="00214B08" w:rsidRPr="00214B08" w:rsidRDefault="00214B08" w:rsidP="00214B08">
      <w:pPr>
        <w:pStyle w:val="ListParagraph"/>
        <w:numPr>
          <w:ilvl w:val="0"/>
          <w:numId w:val="17"/>
        </w:numPr>
        <w:ind w:left="1418"/>
      </w:pPr>
      <w:r w:rsidRPr="00214B08">
        <w:t xml:space="preserve">Τοποθετείστε τον διακόπτη προβολέων </w:t>
      </w:r>
      <w:r w:rsidRPr="00214B08">
        <w:rPr>
          <w:lang w:val="en-US"/>
        </w:rPr>
        <w:t>MU</w:t>
      </w:r>
      <w:r w:rsidRPr="00214B08">
        <w:t xml:space="preserve"> στην κατάλληλη θέση.</w:t>
      </w:r>
    </w:p>
    <w:p w14:paraId="380CF775" w14:textId="39FCDC0C" w:rsidR="00214B08" w:rsidRDefault="00214B08" w:rsidP="008F6931">
      <w:pPr>
        <w:pStyle w:val="ListParagraph"/>
      </w:pPr>
    </w:p>
    <w:p w14:paraId="34928443" w14:textId="5BD69492" w:rsidR="00AC2152" w:rsidRDefault="00AC2152">
      <w:r>
        <w:br w:type="page"/>
      </w:r>
    </w:p>
    <w:p w14:paraId="520E8F83" w14:textId="77777777" w:rsidR="00AC2152" w:rsidRDefault="00AC2152" w:rsidP="008F6931">
      <w:pPr>
        <w:pStyle w:val="ListParagraph"/>
      </w:pPr>
    </w:p>
    <w:p w14:paraId="181AD6C7" w14:textId="607E1420" w:rsidR="00E6112B" w:rsidRPr="00E6112B" w:rsidRDefault="00AC2152" w:rsidP="00E6112B">
      <w:pPr>
        <w:pStyle w:val="ListParagraph"/>
      </w:pPr>
      <w:r>
        <w:rPr>
          <w:b/>
          <w:bCs/>
        </w:rPr>
        <w:t>2</w:t>
      </w:r>
      <w:r w:rsidR="00E6112B" w:rsidRPr="00E6112B">
        <w:rPr>
          <w:b/>
          <w:bCs/>
        </w:rPr>
        <w:t>.)</w:t>
      </w:r>
      <w:r w:rsidR="00E6112B">
        <w:rPr>
          <w:b/>
          <w:bCs/>
        </w:rPr>
        <w:t xml:space="preserve">Ρυθμίστε τη ΔΗ για </w:t>
      </w:r>
      <w:r>
        <w:rPr>
          <w:b/>
          <w:bCs/>
        </w:rPr>
        <w:t xml:space="preserve"> μετακίνηση ψυχράς </w:t>
      </w:r>
      <w:r w:rsidR="00E6112B" w:rsidRPr="00E6112B">
        <w:rPr>
          <w:b/>
          <w:bCs/>
        </w:rPr>
        <w:t>Δ/Η</w:t>
      </w:r>
    </w:p>
    <w:p w14:paraId="2E7931C9" w14:textId="6467947C" w:rsidR="00AC2152" w:rsidRDefault="00AC2152" w:rsidP="00E6112B">
      <w:pPr>
        <w:pStyle w:val="ListParagraph"/>
      </w:pPr>
      <w:r w:rsidRPr="00AC2152">
        <w:rPr>
          <w:noProof/>
        </w:rPr>
        <w:drawing>
          <wp:inline distT="0" distB="0" distL="0" distR="0" wp14:anchorId="7A7680DD" wp14:editId="2F3AA861">
            <wp:extent cx="2849801" cy="3264302"/>
            <wp:effectExtent l="0" t="0" r="8255" b="0"/>
            <wp:docPr id="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68"/>
                    <a:stretch/>
                  </pic:blipFill>
                  <pic:spPr>
                    <a:xfrm>
                      <a:off x="0" y="0"/>
                      <a:ext cx="2849801" cy="326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C2152">
        <w:rPr>
          <w:noProof/>
        </w:rPr>
        <w:drawing>
          <wp:inline distT="0" distB="0" distL="0" distR="0" wp14:anchorId="74B837D4" wp14:editId="5A42B79A">
            <wp:extent cx="2153605" cy="2226785"/>
            <wp:effectExtent l="1588" t="0" r="952" b="953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9" r="29859"/>
                    <a:stretch/>
                  </pic:blipFill>
                  <pic:spPr>
                    <a:xfrm rot="5400000">
                      <a:off x="0" y="0"/>
                      <a:ext cx="2153605" cy="22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4FD5" w14:textId="375AB908" w:rsidR="00E6112B" w:rsidRPr="00E6112B" w:rsidRDefault="00E6112B" w:rsidP="00E6112B">
      <w:pPr>
        <w:pStyle w:val="ListParagraph"/>
      </w:pPr>
      <w:r w:rsidRPr="00E6112B">
        <w:t xml:space="preserve">1. Τοποθετήστε την </w:t>
      </w:r>
      <w:r w:rsidRPr="00E6112B">
        <w:rPr>
          <w:b/>
          <w:bCs/>
        </w:rPr>
        <w:t>Ανεξάρτητη Πέδη</w:t>
      </w:r>
      <w:r w:rsidRPr="00E6112B">
        <w:t xml:space="preserve"> στην χαλάρωση και την </w:t>
      </w:r>
      <w:r w:rsidRPr="00E6112B">
        <w:rPr>
          <w:b/>
          <w:bCs/>
        </w:rPr>
        <w:t>Αυτόματη Πέδη</w:t>
      </w:r>
      <w:r w:rsidRPr="00E6112B">
        <w:t xml:space="preserve"> στην θέση εξαγωγής.</w:t>
      </w:r>
    </w:p>
    <w:p w14:paraId="61F3CBF2" w14:textId="77777777" w:rsidR="00E6112B" w:rsidRPr="00E6112B" w:rsidRDefault="00E6112B" w:rsidP="00E6112B">
      <w:pPr>
        <w:pStyle w:val="ListParagraph"/>
      </w:pPr>
      <w:r w:rsidRPr="00E6112B">
        <w:t xml:space="preserve">2. Πιέστε τον μοχλό του κρουνού απομόνωσης της βαλβίδας πέδης πιλότου και μετακινήστε τον στην θέση </w:t>
      </w:r>
      <w:r w:rsidRPr="00E6112B">
        <w:rPr>
          <w:lang w:val="en-US"/>
        </w:rPr>
        <w:t>OUT</w:t>
      </w:r>
      <w:r w:rsidRPr="00E6112B">
        <w:t>.</w:t>
      </w:r>
    </w:p>
    <w:p w14:paraId="1ECE40E5" w14:textId="13A472B4" w:rsidR="00E6112B" w:rsidRDefault="00E6112B" w:rsidP="00E6112B">
      <w:pPr>
        <w:pStyle w:val="ListParagraph"/>
      </w:pPr>
      <w:r w:rsidRPr="00E6112B">
        <w:t xml:space="preserve">3. Πιέστε την βαλβίδα </w:t>
      </w:r>
      <w:r w:rsidRPr="00E6112B">
        <w:rPr>
          <w:lang w:val="en-US"/>
        </w:rPr>
        <w:t>MU</w:t>
      </w:r>
      <w:r w:rsidRPr="00E6112B">
        <w:t>-2</w:t>
      </w:r>
      <w:r w:rsidRPr="00E6112B">
        <w:rPr>
          <w:lang w:val="en-US"/>
        </w:rPr>
        <w:t>A</w:t>
      </w:r>
      <w:r w:rsidRPr="00E6112B">
        <w:t xml:space="preserve"> στην θέση </w:t>
      </w:r>
      <w:r w:rsidRPr="00E6112B">
        <w:rPr>
          <w:lang w:val="en-US"/>
        </w:rPr>
        <w:t>LEAD</w:t>
      </w:r>
      <w:r w:rsidRPr="00E6112B">
        <w:t xml:space="preserve"> ή  </w:t>
      </w:r>
      <w:r w:rsidRPr="00E6112B">
        <w:rPr>
          <w:lang w:val="en-US"/>
        </w:rPr>
        <w:t>DEAD</w:t>
      </w:r>
      <w:r w:rsidRPr="00E6112B">
        <w:t>.</w:t>
      </w:r>
    </w:p>
    <w:p w14:paraId="26D11C43" w14:textId="3F360B02" w:rsidR="00AC2152" w:rsidRDefault="00AC2152" w:rsidP="00E6112B">
      <w:pPr>
        <w:pStyle w:val="ListParagraph"/>
      </w:pPr>
    </w:p>
    <w:p w14:paraId="17512F4F" w14:textId="2090AC8A" w:rsidR="00AC2152" w:rsidRDefault="00AC2152">
      <w:r>
        <w:br w:type="page"/>
      </w:r>
    </w:p>
    <w:p w14:paraId="6937DE81" w14:textId="25529E52" w:rsidR="00AC2152" w:rsidRPr="00AC2152" w:rsidRDefault="00AC2152" w:rsidP="00E6112B">
      <w:pPr>
        <w:pStyle w:val="ListParagraph"/>
        <w:rPr>
          <w:b/>
        </w:rPr>
      </w:pPr>
      <w:r w:rsidRPr="00AC2152">
        <w:rPr>
          <w:b/>
        </w:rPr>
        <w:lastRenderedPageBreak/>
        <w:t xml:space="preserve">3) Διαβάστε στην Οθόνη ελέγχου </w:t>
      </w:r>
      <w:r w:rsidRPr="00AC2152">
        <w:rPr>
          <w:b/>
          <w:lang w:val="en-US"/>
        </w:rPr>
        <w:t>DID</w:t>
      </w:r>
      <w:r w:rsidRPr="00AC2152">
        <w:rPr>
          <w:b/>
        </w:rPr>
        <w:t xml:space="preserve"> τα σφάλματα και τους περιορισμούς που υπάρχουν</w:t>
      </w:r>
    </w:p>
    <w:p w14:paraId="4A977282" w14:textId="2CFB4608" w:rsidR="00AC2152" w:rsidRDefault="00AC2152" w:rsidP="00E6112B">
      <w:pPr>
        <w:pStyle w:val="ListParagraph"/>
      </w:pPr>
      <w:r w:rsidRPr="00AC2152">
        <w:rPr>
          <w:noProof/>
        </w:rPr>
        <w:drawing>
          <wp:inline distT="0" distB="0" distL="0" distR="0" wp14:anchorId="03054C02" wp14:editId="16E38109">
            <wp:extent cx="3550920" cy="1897729"/>
            <wp:effectExtent l="0" t="0" r="0" b="7620"/>
            <wp:docPr id="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15" cy="19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652B" w14:textId="290925E0" w:rsidR="00AC2152" w:rsidRDefault="00AC2152" w:rsidP="00E6112B">
      <w:pPr>
        <w:pStyle w:val="ListParagraph"/>
      </w:pPr>
      <w:r w:rsidRPr="00AC2152">
        <w:rPr>
          <w:noProof/>
        </w:rPr>
        <w:drawing>
          <wp:inline distT="0" distB="0" distL="0" distR="0" wp14:anchorId="5EFEBB2B" wp14:editId="6D5F54AF">
            <wp:extent cx="3566160" cy="3431774"/>
            <wp:effectExtent l="0" t="0" r="0" b="0"/>
            <wp:docPr id="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611" cy="34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80B6" w14:textId="465E436E" w:rsidR="00AC2152" w:rsidRDefault="00AC2152" w:rsidP="00E6112B">
      <w:pPr>
        <w:pStyle w:val="ListParagraph"/>
      </w:pPr>
      <w:r w:rsidRPr="00AC2152">
        <w:rPr>
          <w:noProof/>
        </w:rPr>
        <w:lastRenderedPageBreak/>
        <w:drawing>
          <wp:inline distT="0" distB="0" distL="0" distR="0" wp14:anchorId="06A81824" wp14:editId="06ECD2C3">
            <wp:extent cx="3657600" cy="4064049"/>
            <wp:effectExtent l="0" t="0" r="0" b="0"/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t="2047" b="4833"/>
                    <a:stretch/>
                  </pic:blipFill>
                  <pic:spPr>
                    <a:xfrm>
                      <a:off x="0" y="0"/>
                      <a:ext cx="3664770" cy="40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9C78" w14:textId="2C6D769F" w:rsidR="00AC2152" w:rsidRDefault="00AC2152" w:rsidP="00E6112B">
      <w:pPr>
        <w:pStyle w:val="ListParagraph"/>
      </w:pPr>
    </w:p>
    <w:p w14:paraId="7E6C812F" w14:textId="23A4D698" w:rsidR="00AC2152" w:rsidRDefault="00AC2152">
      <w:r>
        <w:br w:type="page"/>
      </w:r>
    </w:p>
    <w:p w14:paraId="34134563" w14:textId="7CAEC7A5" w:rsidR="00AC2152" w:rsidRPr="00AC2152" w:rsidRDefault="00AC2152" w:rsidP="00AC2152">
      <w:pPr>
        <w:pStyle w:val="ListParagraph"/>
        <w:rPr>
          <w:b/>
          <w:bCs/>
        </w:rPr>
      </w:pPr>
      <w:r>
        <w:rPr>
          <w:b/>
          <w:bCs/>
        </w:rPr>
        <w:lastRenderedPageBreak/>
        <w:t>3. Αποκτάσταση κανονικής λειτουργίας μετά την εφαρμογή ακαριαίας πέδης από τον Νεκρό Άνθωπο (</w:t>
      </w:r>
      <w:r>
        <w:rPr>
          <w:b/>
          <w:bCs/>
          <w:lang w:val="en-US"/>
        </w:rPr>
        <w:t>Dead</w:t>
      </w:r>
      <w:r w:rsidRPr="00AC2152">
        <w:rPr>
          <w:b/>
          <w:bCs/>
        </w:rPr>
        <w:t xml:space="preserve"> </w:t>
      </w:r>
      <w:r>
        <w:rPr>
          <w:b/>
          <w:bCs/>
          <w:lang w:val="en-US"/>
        </w:rPr>
        <w:t>Man</w:t>
      </w:r>
      <w:r w:rsidRPr="00AC2152">
        <w:rPr>
          <w:b/>
          <w:bCs/>
        </w:rPr>
        <w:t xml:space="preserve"> </w:t>
      </w:r>
      <w:r>
        <w:rPr>
          <w:b/>
          <w:bCs/>
          <w:lang w:val="en-US"/>
        </w:rPr>
        <w:t>Switch</w:t>
      </w:r>
      <w:r w:rsidRPr="00AC2152">
        <w:rPr>
          <w:b/>
          <w:bCs/>
        </w:rPr>
        <w:t>)</w:t>
      </w:r>
    </w:p>
    <w:p w14:paraId="5CB03033" w14:textId="03154786" w:rsidR="00AC2152" w:rsidRPr="00AC2152" w:rsidRDefault="00AC2152" w:rsidP="006C103F">
      <w:pPr>
        <w:pStyle w:val="ListParagraph"/>
        <w:ind w:left="1134"/>
      </w:pPr>
      <w:r w:rsidRPr="00AC2152">
        <w:rPr>
          <w:bCs/>
        </w:rPr>
        <w:t>Η λειτουργία της Δ/Η αποκαθίσταται ως εξής :</w:t>
      </w:r>
    </w:p>
    <w:p w14:paraId="615A5364" w14:textId="52D322B6" w:rsidR="00AC2152" w:rsidRDefault="00AC2152" w:rsidP="006C103F">
      <w:pPr>
        <w:pStyle w:val="ListParagraph"/>
        <w:ind w:left="1134"/>
      </w:pPr>
      <w:r w:rsidRPr="00AC2152">
        <w:t>1</w:t>
      </w:r>
      <w:r>
        <w:t>.</w:t>
      </w:r>
      <w:r w:rsidRPr="00AC2152">
        <w:t xml:space="preserve"> μηχανοδηγός θα πρέπει να πατάει το ποδόπληκτρο ή να ακουμπάει τον πυργίσκο για να βεβαιώνει την υγιή παρουσία του </w:t>
      </w:r>
    </w:p>
    <w:p w14:paraId="28E91C96" w14:textId="08E78FC4" w:rsidR="00AC2152" w:rsidRPr="00AC2152" w:rsidRDefault="00AC2152" w:rsidP="006C103F">
      <w:pPr>
        <w:pStyle w:val="ListParagraph"/>
        <w:ind w:left="1134"/>
      </w:pPr>
      <w:r>
        <w:t>2</w:t>
      </w:r>
      <w:r w:rsidRPr="00AC2152">
        <w:t xml:space="preserve">. Μετακινήστε τον επιταχυντή στην θέση </w:t>
      </w:r>
      <w:r w:rsidRPr="00AC2152">
        <w:rPr>
          <w:lang w:val="en-US"/>
        </w:rPr>
        <w:t>IDLE</w:t>
      </w:r>
      <w:r w:rsidRPr="00AC2152">
        <w:t>.</w:t>
      </w:r>
    </w:p>
    <w:p w14:paraId="4E8DB76B" w14:textId="59728D6B" w:rsidR="00AC2152" w:rsidRPr="00AC2152" w:rsidRDefault="00AC2152" w:rsidP="006C103F">
      <w:pPr>
        <w:pStyle w:val="ListParagraph"/>
        <w:ind w:left="1134"/>
      </w:pPr>
      <w:r>
        <w:t>3</w:t>
      </w:r>
      <w:r w:rsidRPr="00AC2152">
        <w:t xml:space="preserve">. Μετακινήστε την αυτόματη πέδη στην θέση </w:t>
      </w:r>
      <w:r w:rsidRPr="00AC2152">
        <w:rPr>
          <w:lang w:val="en-US"/>
        </w:rPr>
        <w:t>SUPPRESSION</w:t>
      </w:r>
      <w:r w:rsidRPr="00AC2152">
        <w:t>.</w:t>
      </w:r>
    </w:p>
    <w:p w14:paraId="14302530" w14:textId="41554318" w:rsidR="00AC2152" w:rsidRPr="00AC2152" w:rsidRDefault="00AC2152" w:rsidP="006C103F">
      <w:pPr>
        <w:pStyle w:val="ListParagraph"/>
        <w:ind w:left="1134"/>
      </w:pPr>
      <w:r>
        <w:t>4</w:t>
      </w:r>
      <w:r w:rsidRPr="00AC2152">
        <w:t>. Αφήστε το ποδόπληκτρο.</w:t>
      </w:r>
    </w:p>
    <w:p w14:paraId="690E9942" w14:textId="1E646E1F" w:rsidR="00AC2152" w:rsidRPr="00AC2152" w:rsidRDefault="00AC2152" w:rsidP="006C103F">
      <w:pPr>
        <w:pStyle w:val="ListParagraph"/>
        <w:ind w:left="1134"/>
      </w:pPr>
      <w:r>
        <w:t>5</w:t>
      </w:r>
      <w:r w:rsidRPr="00AC2152">
        <w:t xml:space="preserve">. Αφού ανέβει η πίεση στον αγωγό πέδης μετακινήστε τον μοχλό στην θέση χαλάρωσης. </w:t>
      </w:r>
    </w:p>
    <w:p w14:paraId="05C95C11" w14:textId="582E0C1C" w:rsidR="00AC2152" w:rsidRDefault="00AC2152">
      <w:r>
        <w:br w:type="page"/>
      </w:r>
    </w:p>
    <w:p w14:paraId="79938215" w14:textId="2C7B85B3" w:rsidR="00AC2152" w:rsidRPr="005D6B75" w:rsidRDefault="005D6B75" w:rsidP="005D6B75">
      <w:pPr>
        <w:ind w:left="360"/>
        <w:rPr>
          <w:b/>
        </w:rPr>
      </w:pPr>
      <w:r>
        <w:rPr>
          <w:b/>
        </w:rPr>
        <w:lastRenderedPageBreak/>
        <w:t>4</w:t>
      </w:r>
      <w:r w:rsidRPr="005D6B75">
        <w:rPr>
          <w:b/>
        </w:rPr>
        <w:t>)Περιγράψτε τη γενική διάταξη της ΔΗ</w:t>
      </w:r>
    </w:p>
    <w:p w14:paraId="6E38D888" w14:textId="0745A76E" w:rsidR="005D6B75" w:rsidRDefault="005D6B75" w:rsidP="005D6B75">
      <w:pPr>
        <w:pStyle w:val="ListParagraph"/>
      </w:pPr>
      <w:r w:rsidRPr="005D6B75">
        <w:rPr>
          <w:noProof/>
        </w:rPr>
        <w:drawing>
          <wp:inline distT="0" distB="0" distL="0" distR="0" wp14:anchorId="562395D6" wp14:editId="78B1D4B8">
            <wp:extent cx="5274310" cy="2844165"/>
            <wp:effectExtent l="0" t="0" r="2540" b="0"/>
            <wp:docPr id="12" name="Εικόνα 4">
              <a:extLst xmlns:a="http://schemas.openxmlformats.org/drawingml/2006/main">
                <a:ext uri="{FF2B5EF4-FFF2-40B4-BE49-F238E27FC236}">
                  <a16:creationId xmlns:a16="http://schemas.microsoft.com/office/drawing/2014/main" id="{CFC92036-836C-4A08-BCCF-20A6C3971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>
                      <a:extLst>
                        <a:ext uri="{FF2B5EF4-FFF2-40B4-BE49-F238E27FC236}">
                          <a16:creationId xmlns:a16="http://schemas.microsoft.com/office/drawing/2014/main" id="{CFC92036-836C-4A08-BCCF-20A6C3971A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93"/>
                    <a:stretch/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E24F" w14:textId="56C5DFDE" w:rsidR="005D6B75" w:rsidRDefault="005D6B75" w:rsidP="005D6B75">
      <w:pPr>
        <w:pStyle w:val="ListParagrap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7"/>
        <w:gridCol w:w="4009"/>
        <w:gridCol w:w="3321"/>
      </w:tblGrid>
      <w:tr w:rsidR="005D6B75" w:rsidRPr="005D6B75" w14:paraId="280C5E9D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37862A" w14:textId="77777777" w:rsidR="005D6B75" w:rsidRPr="005D6B75" w:rsidRDefault="005D6B75" w:rsidP="005D6B75">
            <w:pPr>
              <w:pStyle w:val="ListParagraph"/>
              <w:ind w:left="0"/>
              <w:rPr>
                <w:b/>
              </w:rPr>
            </w:pPr>
            <w:r w:rsidRPr="005D6B75">
              <w:rPr>
                <w:b/>
              </w:rPr>
              <w:t>ΠΕΡ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22AD56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b/>
              </w:rPr>
            </w:pPr>
            <w:r w:rsidRPr="005D6B75">
              <w:rPr>
                <w:b/>
                <w:lang w:val="it-IT"/>
              </w:rPr>
              <w:t>DESCRIPTION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078EF" w14:textId="77777777" w:rsidR="005D6B75" w:rsidRPr="005D6B75" w:rsidRDefault="005D6B75" w:rsidP="005D6B75">
            <w:pPr>
              <w:pStyle w:val="ListParagraph"/>
              <w:spacing w:after="0"/>
              <w:rPr>
                <w:b/>
              </w:rPr>
            </w:pPr>
            <w:r w:rsidRPr="005D6B75">
              <w:rPr>
                <w:b/>
              </w:rPr>
              <w:t>ΠΕΡΙΓΡΑΦΗ</w:t>
            </w:r>
          </w:p>
        </w:tc>
      </w:tr>
      <w:tr w:rsidR="005D6B75" w:rsidRPr="005D6B75" w14:paraId="03C8ADDE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67530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ABC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AAF92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AIR BRAKE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E34B3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ΧΩΡΟΣ ΠΕΔΗΣ ΑΕΡΟΣ</w:t>
            </w:r>
          </w:p>
        </w:tc>
      </w:tr>
      <w:tr w:rsidR="005D6B75" w:rsidRPr="005D6B75" w14:paraId="4FDA1A26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2D46C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ALT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C049C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ALTERNATOR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99230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ΓΕΝΝΗΤΡΙΑ</w:t>
            </w:r>
          </w:p>
        </w:tc>
      </w:tr>
      <w:tr w:rsidR="005D6B75" w:rsidRPr="005D6B75" w14:paraId="2BC4BC8B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9F985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BAT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65BBA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BATTERY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9C483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ΣΥΣΣΩΡΕΥΤΕΣ</w:t>
            </w:r>
          </w:p>
        </w:tc>
      </w:tr>
      <w:tr w:rsidR="005D6B75" w:rsidRPr="005D6B75" w14:paraId="7B300313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1EA00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AE31B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76C3B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1</w:t>
            </w:r>
          </w:p>
        </w:tc>
      </w:tr>
      <w:tr w:rsidR="005D6B75" w:rsidRPr="005D6B75" w14:paraId="4DCA48FC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2E277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6E518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#2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F98EB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2</w:t>
            </w:r>
          </w:p>
        </w:tc>
      </w:tr>
      <w:tr w:rsidR="005D6B75" w:rsidRPr="005D6B75" w14:paraId="43CC47AD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ECEAD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BA89A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FE90C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3</w:t>
            </w:r>
          </w:p>
        </w:tc>
      </w:tr>
      <w:tr w:rsidR="005D6B75" w:rsidRPr="005D6B75" w14:paraId="3CB7ADFE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69B48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FCE0E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0D212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4</w:t>
            </w:r>
          </w:p>
        </w:tc>
      </w:tr>
      <w:tr w:rsidR="005D6B75" w:rsidRPr="005D6B75" w14:paraId="49ABA6BE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ABE9D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CA8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F88F7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AREA #8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6565A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ΠΙΝΑΚΑΣ ΕΛΕΓΧΟΥ 5</w:t>
            </w:r>
          </w:p>
        </w:tc>
      </w:tr>
      <w:tr w:rsidR="005D6B75" w:rsidRPr="005D6B75" w14:paraId="4D10C09E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89E2A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CON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8949E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CONTROL CONSOLE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A1F55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ΧΕΙΡΙΣΤΗΡΙΟ</w:t>
            </w:r>
          </w:p>
        </w:tc>
      </w:tr>
      <w:tr w:rsidR="005D6B75" w:rsidRPr="005D6B75" w14:paraId="7935414D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A44D8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DBG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FC4F9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DYNAMIC BRAKE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44844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ΧΩΡΟΣ ΔΥΝΑΜΙΚΗΣ ΠΕΔΗΣ</w:t>
            </w:r>
          </w:p>
        </w:tc>
      </w:tr>
      <w:tr w:rsidR="005D6B75" w:rsidRPr="005D6B75" w14:paraId="05CF3CE8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72DB3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ECP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0CFEC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ENGINE CONTROL PANEL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54470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ΕΛΕΓΧΟΣ ΠΚ</w:t>
            </w:r>
          </w:p>
        </w:tc>
      </w:tr>
      <w:tr w:rsidR="005D6B75" w:rsidRPr="005D6B75" w14:paraId="2BED6B97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036F1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ENG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8B143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ENGINE AND ENGINE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53EF8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ΠΚ</w:t>
            </w:r>
          </w:p>
        </w:tc>
      </w:tr>
      <w:tr w:rsidR="005D6B75" w:rsidRPr="005D6B75" w14:paraId="30AC5B60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53BDF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FLT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6C6CF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FILTER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5C325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ΦΙΛΤΡΑ</w:t>
            </w:r>
          </w:p>
        </w:tc>
      </w:tr>
      <w:tr w:rsidR="005D6B75" w:rsidRPr="005D6B75" w14:paraId="5B884004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A524E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LHT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471C5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LONG HOOD TRUCK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D80F0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ΦΟΡΕΙΟ ΜΕΓΑΛΗΣ ΜΟΥΡΗΣ</w:t>
            </w:r>
          </w:p>
        </w:tc>
      </w:tr>
      <w:tr w:rsidR="005D6B75" w:rsidRPr="005D6B75" w14:paraId="1EF94DA7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CC893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PLH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77131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lang w:val="en-US"/>
              </w:rPr>
            </w:pPr>
            <w:r w:rsidRPr="005D6B75">
              <w:rPr>
                <w:lang w:val="it-IT"/>
              </w:rPr>
              <w:t>PLATFORM AT LONG HOOD END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E2AB5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ΕΞΕΔΡΑ ΜΕΓΑΛΗΣ ΜΟΥΡΗΣ</w:t>
            </w:r>
          </w:p>
        </w:tc>
      </w:tr>
      <w:tr w:rsidR="005D6B75" w:rsidRPr="005D6B75" w14:paraId="6D32DDB8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4C8B9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PSH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53EDE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lang w:val="en-US"/>
              </w:rPr>
            </w:pPr>
            <w:r w:rsidRPr="005D6B75">
              <w:rPr>
                <w:lang w:val="it-IT"/>
              </w:rPr>
              <w:t>PLATFORM AT SHORT HOOD END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A671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ΕΞΕΔΡΑ ΜΙΚΡΗΣ ΜΟΥΡΗΣ</w:t>
            </w:r>
          </w:p>
        </w:tc>
      </w:tr>
      <w:tr w:rsidR="005D6B75" w:rsidRPr="005D6B75" w14:paraId="06FFF15A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0BD2D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RAD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64AEE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RADIATOR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54F4D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ΨΥΓΕΙΟ</w:t>
            </w:r>
          </w:p>
        </w:tc>
      </w:tr>
      <w:tr w:rsidR="005D6B75" w:rsidRPr="005D6B75" w14:paraId="306FFA04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ABBE6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SHC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734DC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SHORT HOOD COMPARTMENT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38848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ΜΙΚΡΗ ΜΟΥΡΗ</w:t>
            </w:r>
          </w:p>
        </w:tc>
      </w:tr>
      <w:tr w:rsidR="005D6B75" w:rsidRPr="005D6B75" w14:paraId="7137CA52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72659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SHT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6F555" w14:textId="77777777" w:rsidR="005D6B75" w:rsidRPr="005D6B75" w:rsidRDefault="005D6B75" w:rsidP="005D6B75">
            <w:pPr>
              <w:pStyle w:val="ListParagraph"/>
              <w:spacing w:after="0"/>
              <w:ind w:left="273"/>
            </w:pPr>
            <w:r w:rsidRPr="005D6B75">
              <w:rPr>
                <w:lang w:val="it-IT"/>
              </w:rPr>
              <w:t>SHORT HOOD TRUCK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E7EEB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ΦΟΡΕΙΟ ΜΙΚΡΗΣ ΜΟΥΡΗΣ</w:t>
            </w:r>
          </w:p>
        </w:tc>
      </w:tr>
      <w:tr w:rsidR="005D6B75" w:rsidRPr="005D6B75" w14:paraId="00BDDC40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99A89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UPL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A3F3A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lang w:val="en-US"/>
              </w:rPr>
            </w:pPr>
            <w:r w:rsidRPr="005D6B75">
              <w:rPr>
                <w:lang w:val="en-US"/>
              </w:rPr>
              <w:t>UNDERNEATH PLATFORM ON LEFT SIDE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87C85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ΕΞΕΔΡΑ ΑΡΙΣΤΕΡΗΣ ΠΛΕΥΡΑΣ</w:t>
            </w:r>
          </w:p>
        </w:tc>
      </w:tr>
      <w:tr w:rsidR="005D6B75" w:rsidRPr="005D6B75" w14:paraId="423EB35B" w14:textId="77777777" w:rsidTr="005D6B75">
        <w:trPr>
          <w:trHeight w:val="57"/>
        </w:trPr>
        <w:tc>
          <w:tcPr>
            <w:tcW w:w="55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7463D" w14:textId="77777777" w:rsidR="005D6B75" w:rsidRPr="005D6B75" w:rsidRDefault="005D6B75" w:rsidP="005D6B75">
            <w:pPr>
              <w:pStyle w:val="ListParagraph"/>
              <w:ind w:left="0"/>
            </w:pPr>
            <w:r w:rsidRPr="005D6B75">
              <w:rPr>
                <w:lang w:val="it-IT"/>
              </w:rPr>
              <w:t>UPR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E547A" w14:textId="77777777" w:rsidR="005D6B75" w:rsidRPr="005D6B75" w:rsidRDefault="005D6B75" w:rsidP="005D6B75">
            <w:pPr>
              <w:pStyle w:val="ListParagraph"/>
              <w:spacing w:after="0"/>
              <w:ind w:left="273"/>
              <w:rPr>
                <w:lang w:val="en-US"/>
              </w:rPr>
            </w:pPr>
            <w:r w:rsidRPr="005D6B75">
              <w:rPr>
                <w:lang w:val="en-US"/>
              </w:rPr>
              <w:t>UNDERNEATH PLATFORM ON RIGHT SIDE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B81C8" w14:textId="77777777" w:rsidR="005D6B75" w:rsidRPr="005D6B75" w:rsidRDefault="005D6B75" w:rsidP="005D6B75">
            <w:pPr>
              <w:pStyle w:val="ListParagraph"/>
              <w:spacing w:after="0"/>
            </w:pPr>
            <w:r w:rsidRPr="005D6B75">
              <w:t>ΕΞΕΔΡΑ ΔΕΞΙΑΣ ΠΛΕΥΡΑΣ</w:t>
            </w:r>
          </w:p>
        </w:tc>
      </w:tr>
    </w:tbl>
    <w:p w14:paraId="002A2D68" w14:textId="19C4EF8F" w:rsidR="005D6B75" w:rsidRDefault="005D6B75" w:rsidP="005D6B75">
      <w:pPr>
        <w:pStyle w:val="ListParagraph"/>
        <w:ind w:left="0"/>
      </w:pPr>
    </w:p>
    <w:p w14:paraId="3326F806" w14:textId="7905C50F" w:rsidR="005D6B75" w:rsidRDefault="005D6B75" w:rsidP="005D6B75">
      <w:pPr>
        <w:pStyle w:val="ListParagraph"/>
        <w:ind w:left="0"/>
      </w:pPr>
    </w:p>
    <w:p w14:paraId="6D65CA35" w14:textId="24781F43" w:rsidR="005D6B75" w:rsidRDefault="005D6B75">
      <w:r>
        <w:br w:type="page"/>
      </w:r>
    </w:p>
    <w:p w14:paraId="2F541845" w14:textId="7CCEB341" w:rsidR="005D6B75" w:rsidRPr="006C103F" w:rsidRDefault="005D6B75" w:rsidP="006C103F">
      <w:pPr>
        <w:pStyle w:val="ListParagraph"/>
        <w:numPr>
          <w:ilvl w:val="0"/>
          <w:numId w:val="17"/>
        </w:numPr>
        <w:rPr>
          <w:b/>
        </w:rPr>
      </w:pPr>
      <w:r w:rsidRPr="006C103F">
        <w:rPr>
          <w:b/>
        </w:rPr>
        <w:lastRenderedPageBreak/>
        <w:t xml:space="preserve">Περιγράψτε τη διάταξη του χειριστηρίου </w:t>
      </w:r>
    </w:p>
    <w:p w14:paraId="49C4F858" w14:textId="03BEEDD8" w:rsidR="005D6B75" w:rsidRDefault="005D6B75" w:rsidP="005D6B75">
      <w:pPr>
        <w:pStyle w:val="ListParagraph"/>
        <w:ind w:left="0"/>
      </w:pPr>
    </w:p>
    <w:p w14:paraId="4EB717B0" w14:textId="5285CED3" w:rsidR="005D6B75" w:rsidRDefault="005D6B75" w:rsidP="005D6B75">
      <w:pPr>
        <w:pStyle w:val="ListParagraph"/>
        <w:ind w:left="0"/>
      </w:pPr>
      <w:r w:rsidRPr="005D6B75">
        <w:rPr>
          <w:noProof/>
        </w:rPr>
        <w:drawing>
          <wp:inline distT="0" distB="0" distL="0" distR="0" wp14:anchorId="725C596E" wp14:editId="47BFE970">
            <wp:extent cx="5274310" cy="4918710"/>
            <wp:effectExtent l="0" t="0" r="2540" b="0"/>
            <wp:docPr id="14" name="Θέση περιεχομένου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Θέση περιεχομένου 3"/>
                    <pic:cNvPicPr>
                      <a:picLocks/>
                    </pic:cNvPicPr>
                  </pic:nvPicPr>
                  <pic:blipFill rotWithShape="1">
                    <a:blip r:embed="rId15" cstate="print"/>
                    <a:srcRect l="1609" t="1613" r="3475" b="3717"/>
                    <a:stretch/>
                  </pic:blipFill>
                  <pic:spPr bwMode="auto">
                    <a:xfrm>
                      <a:off x="0" y="0"/>
                      <a:ext cx="5274310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D8682" w14:textId="5458A5BC" w:rsidR="005D6B75" w:rsidRDefault="005D6B75" w:rsidP="005D6B75">
      <w:pPr>
        <w:pStyle w:val="ListParagraph"/>
        <w:ind w:left="0"/>
      </w:pP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3"/>
        <w:gridCol w:w="5013"/>
      </w:tblGrid>
      <w:tr w:rsidR="005D6B75" w:rsidRPr="005D6B75" w14:paraId="06DCBACF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7D25EC8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6B75">
              <w:rPr>
                <w:rFonts w:cstheme="minorHAnsi"/>
                <w:b/>
                <w:sz w:val="24"/>
                <w:szCs w:val="24"/>
              </w:rPr>
              <w:t>α/α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C8AE0BE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b/>
                <w:sz w:val="24"/>
                <w:szCs w:val="24"/>
              </w:rPr>
            </w:pPr>
            <w:r w:rsidRPr="005D6B75">
              <w:rPr>
                <w:rFonts w:cstheme="minorHAnsi"/>
                <w:b/>
                <w:sz w:val="24"/>
                <w:szCs w:val="24"/>
              </w:rPr>
              <w:t>Περιγραφή</w:t>
            </w:r>
          </w:p>
        </w:tc>
      </w:tr>
      <w:tr w:rsidR="005D6B75" w:rsidRPr="005D6B75" w14:paraId="09F9976A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CF74C3F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634FDCE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Φωτεινή Ένδειξη Άμμου</w:t>
            </w:r>
          </w:p>
        </w:tc>
      </w:tr>
      <w:tr w:rsidR="005D6B75" w:rsidRPr="005D6B75" w14:paraId="281CA034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7326D3D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4958BAF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Φωτεινή Ένδειξη Ολίσθησης</w:t>
            </w:r>
          </w:p>
        </w:tc>
      </w:tr>
      <w:tr w:rsidR="005D6B75" w:rsidRPr="005D6B75" w14:paraId="639CF705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D3AA675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E10BFDA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Φωτεινή Ένδειξη</w:t>
            </w:r>
          </w:p>
        </w:tc>
      </w:tr>
      <w:tr w:rsidR="005D6B75" w:rsidRPr="005D6B75" w14:paraId="0AD4DE39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7BD5927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611FAF1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Βαλβίδα Συρίκτρας</w:t>
            </w:r>
          </w:p>
        </w:tc>
      </w:tr>
      <w:tr w:rsidR="005D6B75" w:rsidRPr="005D6B75" w14:paraId="0BF662ED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35DEF0D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5A87DFE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Μανόμετρο Κύριου / Βοηθητικού Αεροφυλακίου</w:t>
            </w:r>
          </w:p>
        </w:tc>
      </w:tr>
      <w:tr w:rsidR="005D6B75" w:rsidRPr="005D6B75" w14:paraId="17B89DF4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63DD5EC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D447E94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Προειδοποιητικό Φώς Δυναμικής Πέδης</w:t>
            </w:r>
          </w:p>
        </w:tc>
      </w:tr>
      <w:tr w:rsidR="005D6B75" w:rsidRPr="005D6B75" w14:paraId="369416AB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090573C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C6F581C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Μανόμετρο Αγωγού Πέδης / Κυλίνδρου</w:t>
            </w:r>
          </w:p>
        </w:tc>
      </w:tr>
      <w:tr w:rsidR="005D6B75" w:rsidRPr="005D6B75" w14:paraId="31E6AA26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A36788F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6BBE901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Αμπερόμετρο Φορτίου Έλξης Πέδης</w:t>
            </w:r>
          </w:p>
        </w:tc>
      </w:tr>
      <w:tr w:rsidR="005D6B75" w:rsidRPr="005D6B75" w14:paraId="7447C312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91A4506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FD6F37B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Μοχλός Δυναμικής Πέδης</w:t>
            </w:r>
          </w:p>
        </w:tc>
      </w:tr>
      <w:tr w:rsidR="005D6B75" w:rsidRPr="005D6B75" w14:paraId="62868E7B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0138074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7339FCF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Λειτουργίας Δ/Κ</w:t>
            </w:r>
          </w:p>
        </w:tc>
      </w:tr>
      <w:tr w:rsidR="006C103F" w:rsidRPr="005D6B75" w14:paraId="7D894E52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F7357FB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7031D56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Πεδίου Κύριας Γεννήτριας</w:t>
            </w:r>
          </w:p>
        </w:tc>
      </w:tr>
      <w:tr w:rsidR="006C103F" w:rsidRPr="005D6B75" w14:paraId="32B57851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78E9714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4469456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Κυκλώματος Ελέγχου</w:t>
            </w:r>
          </w:p>
        </w:tc>
      </w:tr>
      <w:tr w:rsidR="006C103F" w:rsidRPr="005D6B75" w14:paraId="7EFF8148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6D5836E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8200227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Επαναφορά Γειώσεως</w:t>
            </w:r>
          </w:p>
        </w:tc>
      </w:tr>
      <w:tr w:rsidR="006C103F" w:rsidRPr="005D6B75" w14:paraId="12242AFD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B0FB5BF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4BC2D57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Κυκλώματος</w:t>
            </w:r>
          </w:p>
        </w:tc>
      </w:tr>
      <w:tr w:rsidR="006C103F" w:rsidRPr="005D6B75" w14:paraId="299C7A95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091F139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9DFCBDB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Μοχλός Επιταχυντή</w:t>
            </w:r>
          </w:p>
        </w:tc>
      </w:tr>
      <w:tr w:rsidR="006C103F" w:rsidRPr="005D6B75" w14:paraId="1BD0AB78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31780CA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7B4BD57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Μοχλός Μάρσας</w:t>
            </w:r>
          </w:p>
        </w:tc>
      </w:tr>
      <w:tr w:rsidR="006C103F" w:rsidRPr="005D6B75" w14:paraId="3E58BDC6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F4ECD8C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D303B1D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Οπίσθιου Προβολέα</w:t>
            </w:r>
          </w:p>
        </w:tc>
      </w:tr>
      <w:tr w:rsidR="006C103F" w:rsidRPr="005D6B75" w14:paraId="0CA2F342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D7520AE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173A58D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Μπουτόν</w:t>
            </w:r>
          </w:p>
        </w:tc>
      </w:tr>
      <w:tr w:rsidR="006C103F" w:rsidRPr="005D6B75" w14:paraId="6B966B60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25AE711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45F6AF0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Φωτισμού Σκάλας</w:t>
            </w:r>
          </w:p>
        </w:tc>
      </w:tr>
      <w:tr w:rsidR="006C103F" w:rsidRPr="005D6B75" w14:paraId="53A40481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4A23B30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EC556E9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Φωτισμού Οργάνων</w:t>
            </w:r>
          </w:p>
        </w:tc>
      </w:tr>
      <w:tr w:rsidR="005D6B75" w:rsidRPr="005D6B75" w14:paraId="14C6494B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42870D6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E7DA240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Διακόπτης Εμπρόσθιου Προβολέα</w:t>
            </w:r>
          </w:p>
        </w:tc>
      </w:tr>
      <w:tr w:rsidR="005D6B75" w:rsidRPr="005D6B75" w14:paraId="5184262F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5F68622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D848F8F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Επαναφορά Αλέρτορα</w:t>
            </w:r>
          </w:p>
        </w:tc>
      </w:tr>
      <w:tr w:rsidR="005D6B75" w:rsidRPr="005D6B75" w14:paraId="1D3409CA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5B9AC9E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F20178B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Φωτεινή Ένδειξη Αλέρτορα</w:t>
            </w:r>
          </w:p>
        </w:tc>
      </w:tr>
      <w:tr w:rsidR="005D6B75" w:rsidRPr="005D6B75" w14:paraId="5D287B92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0683923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964DABD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Σειρήνα Αλέρτορα</w:t>
            </w:r>
          </w:p>
        </w:tc>
      </w:tr>
      <w:tr w:rsidR="005D6B75" w:rsidRPr="005D6B75" w14:paraId="14F4A2DA" w14:textId="77777777" w:rsidTr="006C103F">
        <w:trPr>
          <w:trHeight w:val="170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51973FE" w14:textId="77777777" w:rsidR="005D6B75" w:rsidRPr="005D6B75" w:rsidRDefault="005D6B75" w:rsidP="006C103F">
            <w:pPr>
              <w:pStyle w:val="ListParagraph"/>
              <w:spacing w:after="0"/>
              <w:ind w:left="22"/>
              <w:jc w:val="center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C83BCF3" w14:textId="77777777" w:rsidR="005D6B75" w:rsidRPr="005D6B75" w:rsidRDefault="005D6B75" w:rsidP="006C103F">
            <w:pPr>
              <w:pStyle w:val="ListParagraph"/>
              <w:spacing w:after="0"/>
              <w:ind w:left="22"/>
              <w:rPr>
                <w:rFonts w:cstheme="minorHAnsi"/>
                <w:sz w:val="24"/>
                <w:szCs w:val="24"/>
              </w:rPr>
            </w:pPr>
            <w:r w:rsidRPr="005D6B75">
              <w:rPr>
                <w:rFonts w:cstheme="minorHAnsi"/>
                <w:sz w:val="24"/>
                <w:szCs w:val="24"/>
              </w:rPr>
              <w:t>Βαλβίδα Άμμου</w:t>
            </w:r>
          </w:p>
        </w:tc>
      </w:tr>
    </w:tbl>
    <w:p w14:paraId="67DAFE7A" w14:textId="77777777" w:rsidR="005D6B75" w:rsidRPr="00AC2152" w:rsidRDefault="005D6B75" w:rsidP="005D6B75">
      <w:pPr>
        <w:pStyle w:val="ListParagraph"/>
        <w:ind w:left="0"/>
      </w:pPr>
    </w:p>
    <w:sectPr w:rsidR="005D6B75" w:rsidRPr="00AC2152" w:rsidSect="00E33E05">
      <w:head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8C2D2" w14:textId="77777777" w:rsidR="005138EA" w:rsidRDefault="005138EA" w:rsidP="003A7DAA">
      <w:pPr>
        <w:spacing w:after="0" w:line="240" w:lineRule="auto"/>
      </w:pPr>
      <w:r>
        <w:separator/>
      </w:r>
    </w:p>
  </w:endnote>
  <w:endnote w:type="continuationSeparator" w:id="0">
    <w:p w14:paraId="6916E2B5" w14:textId="77777777" w:rsidR="005138EA" w:rsidRDefault="005138EA" w:rsidP="003A7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97A4C" w14:textId="77777777" w:rsidR="005138EA" w:rsidRDefault="005138EA" w:rsidP="003A7DAA">
      <w:pPr>
        <w:spacing w:after="0" w:line="240" w:lineRule="auto"/>
      </w:pPr>
      <w:r>
        <w:separator/>
      </w:r>
    </w:p>
  </w:footnote>
  <w:footnote w:type="continuationSeparator" w:id="0">
    <w:p w14:paraId="42907DCE" w14:textId="77777777" w:rsidR="005138EA" w:rsidRDefault="005138EA" w:rsidP="003A7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92B2" w14:textId="77777777" w:rsidR="003A7DAA" w:rsidRDefault="00214B08">
    <w:pPr>
      <w:pStyle w:val="Header"/>
    </w:pPr>
    <w:r>
      <w:rPr>
        <w:lang w:val="en-US"/>
      </w:rPr>
      <w:t>MLW 450 &amp; 500</w:t>
    </w:r>
    <w:r w:rsidR="003A7DAA">
      <w:t xml:space="preserve"> ΜΟΣΧΟΠΟΥΛΟΣ ΑΝΤΩΝΙΟΣ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23D5E"/>
    <w:multiLevelType w:val="hybridMultilevel"/>
    <w:tmpl w:val="673E1848"/>
    <w:lvl w:ilvl="0" w:tplc="5C92B71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76813"/>
    <w:multiLevelType w:val="hybridMultilevel"/>
    <w:tmpl w:val="EC4A5910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E4F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EC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28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82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A4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6A0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4A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83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6A3908"/>
    <w:multiLevelType w:val="hybridMultilevel"/>
    <w:tmpl w:val="4E209D92"/>
    <w:lvl w:ilvl="0" w:tplc="0408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A37D9"/>
    <w:multiLevelType w:val="hybridMultilevel"/>
    <w:tmpl w:val="6C903C30"/>
    <w:lvl w:ilvl="0" w:tplc="785A8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4F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EC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28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82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A4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6A0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4A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083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5C25E6"/>
    <w:multiLevelType w:val="hybridMultilevel"/>
    <w:tmpl w:val="B97683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80209"/>
    <w:multiLevelType w:val="hybridMultilevel"/>
    <w:tmpl w:val="6E8ECD9E"/>
    <w:lvl w:ilvl="0" w:tplc="D026BE6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AA21E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4CA3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AC8D2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A8FD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EAA0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D67D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6CA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4606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23A7A"/>
    <w:multiLevelType w:val="hybridMultilevel"/>
    <w:tmpl w:val="2C9CBAD4"/>
    <w:lvl w:ilvl="0" w:tplc="FDE615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C25F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322D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4A46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6412B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EC20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6BC9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28CB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221E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67762"/>
    <w:multiLevelType w:val="hybridMultilevel"/>
    <w:tmpl w:val="93C469B0"/>
    <w:lvl w:ilvl="0" w:tplc="0408000F">
      <w:start w:val="1"/>
      <w:numFmt w:val="decimal"/>
      <w:lvlText w:val="%1."/>
      <w:lvlJc w:val="left"/>
      <w:pPr>
        <w:ind w:left="785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C6E5A"/>
    <w:multiLevelType w:val="hybridMultilevel"/>
    <w:tmpl w:val="73562A80"/>
    <w:lvl w:ilvl="0" w:tplc="D4E6321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D61E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1624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62E4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4C47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CCFB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88DA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088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349B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666F56"/>
    <w:multiLevelType w:val="hybridMultilevel"/>
    <w:tmpl w:val="12EE834C"/>
    <w:lvl w:ilvl="0" w:tplc="69CAD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E6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60C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A00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A0A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C9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6E0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7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67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18E687A"/>
    <w:multiLevelType w:val="hybridMultilevel"/>
    <w:tmpl w:val="1088B5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A77C5E"/>
    <w:multiLevelType w:val="hybridMultilevel"/>
    <w:tmpl w:val="B97683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E42B5"/>
    <w:multiLevelType w:val="hybridMultilevel"/>
    <w:tmpl w:val="DB749148"/>
    <w:lvl w:ilvl="0" w:tplc="0408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D0A128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C168C"/>
    <w:multiLevelType w:val="hybridMultilevel"/>
    <w:tmpl w:val="6A887760"/>
    <w:lvl w:ilvl="0" w:tplc="32204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50EF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FCBD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FC1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1CA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365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CE4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EC13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5EF5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A32272"/>
    <w:multiLevelType w:val="hybridMultilevel"/>
    <w:tmpl w:val="33F0D8D6"/>
    <w:lvl w:ilvl="0" w:tplc="24BEF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CA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69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6C4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2C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A09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4E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4A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8A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36A78D7"/>
    <w:multiLevelType w:val="hybridMultilevel"/>
    <w:tmpl w:val="262E0CDC"/>
    <w:lvl w:ilvl="0" w:tplc="ACB4FF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52CA9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8E2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180D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1EF0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B05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5C3B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8243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E2FC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92596A"/>
    <w:multiLevelType w:val="hybridMultilevel"/>
    <w:tmpl w:val="F4DC2E84"/>
    <w:lvl w:ilvl="0" w:tplc="F1445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A4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54E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C5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3CC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4E1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4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3AA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4A1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5"/>
  </w:num>
  <w:num w:numId="3">
    <w:abstractNumId w:val="15"/>
  </w:num>
  <w:num w:numId="4">
    <w:abstractNumId w:val="6"/>
  </w:num>
  <w:num w:numId="5">
    <w:abstractNumId w:val="9"/>
  </w:num>
  <w:num w:numId="6">
    <w:abstractNumId w:val="14"/>
  </w:num>
  <w:num w:numId="7">
    <w:abstractNumId w:val="11"/>
  </w:num>
  <w:num w:numId="8">
    <w:abstractNumId w:val="0"/>
  </w:num>
  <w:num w:numId="9">
    <w:abstractNumId w:val="3"/>
  </w:num>
  <w:num w:numId="10">
    <w:abstractNumId w:val="1"/>
  </w:num>
  <w:num w:numId="11">
    <w:abstractNumId w:val="16"/>
  </w:num>
  <w:num w:numId="12">
    <w:abstractNumId w:val="12"/>
  </w:num>
  <w:num w:numId="13">
    <w:abstractNumId w:val="2"/>
  </w:num>
  <w:num w:numId="14">
    <w:abstractNumId w:val="10"/>
  </w:num>
  <w:num w:numId="15">
    <w:abstractNumId w:val="13"/>
  </w:num>
  <w:num w:numId="16">
    <w:abstractNumId w:val="8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89B"/>
    <w:rsid w:val="00214B08"/>
    <w:rsid w:val="0026789B"/>
    <w:rsid w:val="002A62F8"/>
    <w:rsid w:val="003138F8"/>
    <w:rsid w:val="0032252F"/>
    <w:rsid w:val="003A7DAA"/>
    <w:rsid w:val="004020CF"/>
    <w:rsid w:val="00510B5F"/>
    <w:rsid w:val="005138EA"/>
    <w:rsid w:val="00570A34"/>
    <w:rsid w:val="005D6B75"/>
    <w:rsid w:val="00622F85"/>
    <w:rsid w:val="00677A2E"/>
    <w:rsid w:val="006C103F"/>
    <w:rsid w:val="00797BDE"/>
    <w:rsid w:val="00821A8B"/>
    <w:rsid w:val="00871FA7"/>
    <w:rsid w:val="008F6931"/>
    <w:rsid w:val="00A510BE"/>
    <w:rsid w:val="00A53D93"/>
    <w:rsid w:val="00A81A38"/>
    <w:rsid w:val="00A90F95"/>
    <w:rsid w:val="00AC2152"/>
    <w:rsid w:val="00B01AA1"/>
    <w:rsid w:val="00B615AE"/>
    <w:rsid w:val="00BB304D"/>
    <w:rsid w:val="00C02A40"/>
    <w:rsid w:val="00C365DB"/>
    <w:rsid w:val="00D905BB"/>
    <w:rsid w:val="00DF3CB3"/>
    <w:rsid w:val="00E33E05"/>
    <w:rsid w:val="00E6112B"/>
    <w:rsid w:val="00FB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8E645"/>
  <w15:docId w15:val="{24338346-23E2-4F9D-8CF7-6832A7C9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E05"/>
  </w:style>
  <w:style w:type="paragraph" w:styleId="Heading1">
    <w:name w:val="heading 1"/>
    <w:basedOn w:val="Normal"/>
    <w:next w:val="Normal"/>
    <w:link w:val="Heading1Char"/>
    <w:autoRedefine/>
    <w:qFormat/>
    <w:rsid w:val="00A81A38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Cs/>
      <w:color w:val="4F81BD" w:themeColor="accent1"/>
      <w:sz w:val="24"/>
      <w:szCs w:val="20"/>
      <w:lang w:eastAsia="el-GR"/>
    </w:rPr>
  </w:style>
  <w:style w:type="paragraph" w:styleId="Heading2">
    <w:name w:val="heading 2"/>
    <w:basedOn w:val="Normal"/>
    <w:next w:val="Normal"/>
    <w:link w:val="Heading2Char"/>
    <w:autoRedefine/>
    <w:qFormat/>
    <w:rsid w:val="00A81A38"/>
    <w:pPr>
      <w:keepNext/>
      <w:spacing w:before="120" w:after="120" w:line="240" w:lineRule="auto"/>
      <w:ind w:left="720"/>
      <w:outlineLvl w:val="1"/>
    </w:pPr>
    <w:rPr>
      <w:rFonts w:ascii="Arial" w:eastAsia="Arial Unicode MS" w:hAnsi="Arial" w:cs="Arial"/>
      <w:color w:val="4F81BD" w:themeColor="accent1"/>
      <w:sz w:val="24"/>
      <w:szCs w:val="20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81A38"/>
    <w:rPr>
      <w:rFonts w:ascii="Times New Roman" w:eastAsia="Times New Roman" w:hAnsi="Times New Roman" w:cs="Times New Roman"/>
      <w:bCs/>
      <w:color w:val="4F81BD" w:themeColor="accent1"/>
      <w:sz w:val="24"/>
      <w:szCs w:val="20"/>
      <w:lang w:eastAsia="el-GR"/>
    </w:rPr>
  </w:style>
  <w:style w:type="character" w:customStyle="1" w:styleId="Heading2Char">
    <w:name w:val="Heading 2 Char"/>
    <w:basedOn w:val="DefaultParagraphFont"/>
    <w:link w:val="Heading2"/>
    <w:rsid w:val="00A81A38"/>
    <w:rPr>
      <w:rFonts w:ascii="Arial" w:eastAsia="Arial Unicode MS" w:hAnsi="Arial" w:cs="Arial"/>
      <w:color w:val="4F81BD" w:themeColor="accent1"/>
      <w:sz w:val="24"/>
      <w:szCs w:val="20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267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26789B"/>
    <w:pPr>
      <w:ind w:left="720"/>
      <w:contextualSpacing/>
    </w:pPr>
  </w:style>
  <w:style w:type="table" w:styleId="TableGrid">
    <w:name w:val="Table Grid"/>
    <w:basedOn w:val="TableNormal"/>
    <w:uiPriority w:val="59"/>
    <w:rsid w:val="00A90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7D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DAA"/>
  </w:style>
  <w:style w:type="paragraph" w:styleId="Footer">
    <w:name w:val="footer"/>
    <w:basedOn w:val="Normal"/>
    <w:link w:val="FooterChar"/>
    <w:uiPriority w:val="99"/>
    <w:unhideWhenUsed/>
    <w:rsid w:val="003A7D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2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5215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3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49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4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3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8207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2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80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671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695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13</Pages>
  <Words>1365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Proistamenos</dc:creator>
  <cp:lastModifiedBy>RAS</cp:lastModifiedBy>
  <cp:revision>5</cp:revision>
  <cp:lastPrinted>2019-07-19T12:20:00Z</cp:lastPrinted>
  <dcterms:created xsi:type="dcterms:W3CDTF">2019-07-19T10:27:00Z</dcterms:created>
  <dcterms:modified xsi:type="dcterms:W3CDTF">2020-07-16T12:02:00Z</dcterms:modified>
</cp:coreProperties>
</file>