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CF04" w14:textId="77777777" w:rsidR="005B468D" w:rsidRPr="005D5E08" w:rsidRDefault="00F84647" w:rsidP="00F84647">
      <w:pPr>
        <w:jc w:val="center"/>
        <w:rPr>
          <w:rFonts w:ascii="Verdana" w:hAnsi="Verdana"/>
          <w:b/>
          <w:sz w:val="19"/>
          <w:szCs w:val="19"/>
          <w:u w:val="single"/>
        </w:rPr>
      </w:pPr>
      <w:r w:rsidRPr="005D5E08">
        <w:rPr>
          <w:rFonts w:ascii="Verdana" w:hAnsi="Verdana"/>
          <w:b/>
          <w:sz w:val="19"/>
          <w:szCs w:val="19"/>
          <w:u w:val="single"/>
        </w:rPr>
        <w:t xml:space="preserve">ΘΕΜΑΤΑ ΕΞΕΤΑΣΕΩΝ ΕΚΠΑΙΔΕΥΣΗΣ </w:t>
      </w:r>
      <w:r w:rsidR="00DB5C09" w:rsidRPr="005D5E08">
        <w:rPr>
          <w:rFonts w:ascii="Verdana" w:hAnsi="Verdana"/>
          <w:b/>
          <w:sz w:val="19"/>
          <w:szCs w:val="19"/>
          <w:u w:val="single"/>
        </w:rPr>
        <w:t>ΜΗΧΑΝΟΔ</w:t>
      </w:r>
      <w:r w:rsidRPr="005D5E08">
        <w:rPr>
          <w:rFonts w:ascii="Verdana" w:hAnsi="Verdana"/>
          <w:b/>
          <w:sz w:val="19"/>
          <w:szCs w:val="19"/>
          <w:u w:val="single"/>
        </w:rPr>
        <w:t>ΗΓΩΝ</w:t>
      </w:r>
    </w:p>
    <w:p w14:paraId="03D3A6D3" w14:textId="77777777" w:rsidR="00DB5C09" w:rsidRPr="005D5E08" w:rsidRDefault="00DB5C09" w:rsidP="00F84647">
      <w:pPr>
        <w:jc w:val="center"/>
        <w:rPr>
          <w:rFonts w:ascii="Verdana" w:hAnsi="Verdana"/>
          <w:b/>
          <w:sz w:val="19"/>
          <w:szCs w:val="19"/>
          <w:u w:val="single"/>
        </w:rPr>
      </w:pPr>
      <w:r w:rsidRPr="005D5E08">
        <w:rPr>
          <w:rFonts w:ascii="Verdana" w:hAnsi="Verdana"/>
          <w:b/>
          <w:sz w:val="19"/>
          <w:szCs w:val="19"/>
          <w:u w:val="single"/>
        </w:rPr>
        <w:t>ΕΚΠΑΙΔΕΥΤΗΣ:</w:t>
      </w:r>
      <w:r w:rsidRPr="005D5E08">
        <w:rPr>
          <w:rFonts w:ascii="Verdana" w:hAnsi="Verdana"/>
          <w:b/>
          <w:sz w:val="19"/>
          <w:szCs w:val="19"/>
        </w:rPr>
        <w:t xml:space="preserve"> ΘΕΟΛΟΓΟΣ ΓΕΩΡΓΙΟΣ</w:t>
      </w:r>
    </w:p>
    <w:p w14:paraId="69B39303" w14:textId="77777777" w:rsidR="00F84647" w:rsidRDefault="00F84647" w:rsidP="00F84647">
      <w:pPr>
        <w:jc w:val="center"/>
        <w:rPr>
          <w:rFonts w:ascii="Verdana" w:hAnsi="Verdana"/>
          <w:b/>
          <w:sz w:val="19"/>
          <w:szCs w:val="19"/>
        </w:rPr>
      </w:pPr>
      <w:r w:rsidRPr="005D5E08">
        <w:rPr>
          <w:rFonts w:ascii="Verdana" w:hAnsi="Verdana"/>
          <w:b/>
          <w:sz w:val="19"/>
          <w:szCs w:val="19"/>
          <w:u w:val="single"/>
        </w:rPr>
        <w:t>ΕΝΟΤΗΤΑ</w:t>
      </w:r>
      <w:r w:rsidRPr="005D5E08">
        <w:rPr>
          <w:rFonts w:ascii="Verdana" w:hAnsi="Verdana"/>
          <w:b/>
          <w:sz w:val="19"/>
          <w:szCs w:val="19"/>
        </w:rPr>
        <w:t xml:space="preserve">:    </w:t>
      </w:r>
      <w:r w:rsidR="009A5694">
        <w:rPr>
          <w:rFonts w:ascii="Verdana" w:hAnsi="Verdana"/>
          <w:b/>
          <w:sz w:val="19"/>
          <w:szCs w:val="19"/>
        </w:rPr>
        <w:t>ΔΗΖΕΛΟΚΙΝΗΤΟ</w:t>
      </w:r>
      <w:r w:rsidR="001E4A38">
        <w:rPr>
          <w:rFonts w:ascii="Verdana" w:hAnsi="Verdana"/>
          <w:b/>
          <w:sz w:val="19"/>
          <w:szCs w:val="19"/>
        </w:rPr>
        <w:t xml:space="preserve"> ΤΡΟΧΑΙΟ ΥΛΙΚΟ</w:t>
      </w:r>
    </w:p>
    <w:p w14:paraId="291BDA4B" w14:textId="77777777" w:rsidR="009A5694" w:rsidRPr="009A5694" w:rsidRDefault="009A5694" w:rsidP="00F84647">
      <w:pPr>
        <w:jc w:val="center"/>
        <w:rPr>
          <w:rFonts w:ascii="Verdana" w:hAnsi="Verdana"/>
          <w:b/>
          <w:sz w:val="19"/>
          <w:szCs w:val="19"/>
        </w:rPr>
      </w:pPr>
      <w:r w:rsidRPr="009A5694">
        <w:rPr>
          <w:rFonts w:ascii="Verdana" w:hAnsi="Verdana"/>
          <w:b/>
          <w:sz w:val="19"/>
          <w:szCs w:val="19"/>
          <w:u w:val="single"/>
        </w:rPr>
        <w:t>ΥΠΟΕΝΟΤΗΤΑ</w:t>
      </w:r>
      <w:r>
        <w:rPr>
          <w:rFonts w:ascii="Verdana" w:hAnsi="Verdana"/>
          <w:b/>
          <w:sz w:val="19"/>
          <w:szCs w:val="19"/>
        </w:rPr>
        <w:t xml:space="preserve">: ΔΗ </w:t>
      </w:r>
      <w:r>
        <w:rPr>
          <w:rFonts w:ascii="Verdana" w:hAnsi="Verdana"/>
          <w:b/>
          <w:sz w:val="19"/>
          <w:szCs w:val="19"/>
          <w:lang w:val="en-US"/>
        </w:rPr>
        <w:t>ADTRANZ</w:t>
      </w:r>
      <w:r w:rsidRPr="009A5694">
        <w:rPr>
          <w:rFonts w:ascii="Verdana" w:hAnsi="Verdana"/>
          <w:b/>
          <w:sz w:val="19"/>
          <w:szCs w:val="19"/>
        </w:rPr>
        <w:t xml:space="preserve">, </w:t>
      </w:r>
      <w:r>
        <w:rPr>
          <w:rFonts w:ascii="Verdana" w:hAnsi="Verdana"/>
          <w:b/>
          <w:sz w:val="19"/>
          <w:szCs w:val="19"/>
          <w:lang w:val="en-US"/>
        </w:rPr>
        <w:t>AA</w:t>
      </w:r>
      <w:r w:rsidRPr="009A5694"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b/>
          <w:sz w:val="19"/>
          <w:szCs w:val="19"/>
          <w:lang w:val="en-US"/>
        </w:rPr>
        <w:t>RAILBUS</w:t>
      </w:r>
    </w:p>
    <w:p w14:paraId="2C9240EB" w14:textId="77777777" w:rsidR="009A5694" w:rsidRPr="005D5E08" w:rsidRDefault="009A5694" w:rsidP="00F84647">
      <w:pPr>
        <w:jc w:val="center"/>
        <w:rPr>
          <w:rFonts w:ascii="Verdana" w:hAnsi="Verdana"/>
          <w:b/>
          <w:sz w:val="19"/>
          <w:szCs w:val="19"/>
          <w:u w:val="single"/>
        </w:rPr>
      </w:pPr>
    </w:p>
    <w:p w14:paraId="01D150C4" w14:textId="77777777" w:rsidR="00F84647" w:rsidRPr="005D5E08" w:rsidRDefault="00F84647" w:rsidP="00F84647">
      <w:pPr>
        <w:rPr>
          <w:rFonts w:ascii="Verdana" w:hAnsi="Verdana"/>
          <w:b/>
          <w:sz w:val="19"/>
          <w:szCs w:val="19"/>
        </w:rPr>
      </w:pPr>
      <w:r w:rsidRPr="005D5E08">
        <w:rPr>
          <w:rFonts w:ascii="Verdana" w:hAnsi="Verdana"/>
          <w:b/>
          <w:sz w:val="19"/>
          <w:szCs w:val="19"/>
        </w:rPr>
        <w:t>Θέμα 1</w:t>
      </w:r>
      <w:r w:rsidRPr="005D5E08">
        <w:rPr>
          <w:rFonts w:ascii="Verdana" w:hAnsi="Verdana"/>
          <w:b/>
          <w:sz w:val="19"/>
          <w:szCs w:val="19"/>
          <w:vertAlign w:val="superscript"/>
        </w:rPr>
        <w:t>ο</w:t>
      </w:r>
      <w:r w:rsidR="001A79C0" w:rsidRPr="005D5E08">
        <w:rPr>
          <w:rFonts w:ascii="Verdana" w:hAnsi="Verdana"/>
          <w:b/>
          <w:sz w:val="19"/>
          <w:szCs w:val="19"/>
        </w:rPr>
        <w:t xml:space="preserve"> ΣΛ</w:t>
      </w:r>
    </w:p>
    <w:p w14:paraId="56141710" w14:textId="77777777" w:rsidR="006521DD" w:rsidRPr="00D30986" w:rsidRDefault="006521DD" w:rsidP="006521DD">
      <w:pPr>
        <w:spacing w:line="360" w:lineRule="auto"/>
        <w:ind w:left="567"/>
        <w:jc w:val="both"/>
        <w:rPr>
          <w:rFonts w:ascii="Verdana" w:hAnsi="Verdana"/>
          <w:sz w:val="19"/>
          <w:szCs w:val="19"/>
        </w:rPr>
      </w:pPr>
      <w:r w:rsidRPr="00805BB5">
        <w:rPr>
          <w:rFonts w:ascii="Verdana" w:hAnsi="Verdana"/>
          <w:sz w:val="19"/>
          <w:szCs w:val="19"/>
        </w:rPr>
        <w:t xml:space="preserve">Για την </w:t>
      </w:r>
      <w:r w:rsidRPr="00805BB5">
        <w:rPr>
          <w:rFonts w:ascii="Verdana" w:hAnsi="Verdana"/>
          <w:b/>
          <w:sz w:val="19"/>
          <w:szCs w:val="19"/>
        </w:rPr>
        <w:t xml:space="preserve">Α/Α </w:t>
      </w:r>
      <w:proofErr w:type="spellStart"/>
      <w:r w:rsidRPr="00805BB5">
        <w:rPr>
          <w:rFonts w:ascii="Verdana" w:hAnsi="Verdana"/>
          <w:b/>
          <w:sz w:val="19"/>
          <w:szCs w:val="19"/>
        </w:rPr>
        <w:t>Railbus</w:t>
      </w:r>
      <w:proofErr w:type="spellEnd"/>
      <w:r w:rsidRPr="00805BB5">
        <w:rPr>
          <w:rFonts w:ascii="Verdana" w:hAnsi="Verdana"/>
          <w:sz w:val="19"/>
          <w:szCs w:val="19"/>
        </w:rPr>
        <w:t xml:space="preserve"> το σύστημα  πνευματικής ισχύος χρησιμοποιείται μεταξύ άλλων για :</w:t>
      </w:r>
      <w:r w:rsidRPr="00D30986">
        <w:rPr>
          <w:rFonts w:ascii="Verdana" w:hAnsi="Verdana"/>
          <w:sz w:val="19"/>
          <w:szCs w:val="19"/>
        </w:rPr>
        <w:t xml:space="preserve">  (Σημειώστε </w:t>
      </w:r>
      <w:r>
        <w:rPr>
          <w:rFonts w:ascii="Verdana" w:hAnsi="Verdana"/>
          <w:sz w:val="19"/>
          <w:szCs w:val="19"/>
        </w:rPr>
        <w:t xml:space="preserve">για όλες τις επιλογές </w:t>
      </w:r>
      <w:r w:rsidRPr="00D30986">
        <w:rPr>
          <w:rFonts w:ascii="Verdana" w:hAnsi="Verdana"/>
          <w:sz w:val="19"/>
          <w:szCs w:val="19"/>
        </w:rPr>
        <w:t>σωστό -Σ- ή λάθος -Λ-</w:t>
      </w:r>
      <w:r>
        <w:rPr>
          <w:rFonts w:ascii="Verdana" w:hAnsi="Verdana"/>
          <w:sz w:val="19"/>
          <w:szCs w:val="19"/>
        </w:rPr>
        <w:t>)</w:t>
      </w:r>
      <w:r w:rsidRPr="00D30986">
        <w:rPr>
          <w:rFonts w:ascii="Verdana" w:hAnsi="Verdana"/>
          <w:sz w:val="19"/>
          <w:szCs w:val="19"/>
        </w:rPr>
        <w:t xml:space="preserve"> </w:t>
      </w:r>
    </w:p>
    <w:p w14:paraId="5BC5B2EE" w14:textId="77777777" w:rsidR="00345AFB" w:rsidRPr="006521DD" w:rsidRDefault="003B67AF" w:rsidP="006521DD">
      <w:pPr>
        <w:spacing w:after="0" w:line="360" w:lineRule="auto"/>
        <w:ind w:firstLine="142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6521DD" w:rsidRPr="005D5E08">
        <w:rPr>
          <w:rFonts w:ascii="Verdana" w:hAnsi="Verdana"/>
          <w:sz w:val="19"/>
          <w:szCs w:val="19"/>
        </w:rPr>
        <w:tab/>
      </w:r>
      <w:r w:rsidR="006521DD">
        <w:rPr>
          <w:rFonts w:ascii="Verdana" w:hAnsi="Verdana"/>
          <w:sz w:val="19"/>
          <w:szCs w:val="19"/>
        </w:rPr>
        <w:t>Σ</w:t>
      </w:r>
      <w:r w:rsidR="006521DD" w:rsidRPr="006521DD">
        <w:rPr>
          <w:rFonts w:ascii="Verdana" w:hAnsi="Verdana"/>
          <w:sz w:val="19"/>
          <w:szCs w:val="19"/>
        </w:rPr>
        <w:t xml:space="preserve">ύστημα </w:t>
      </w:r>
      <w:proofErr w:type="spellStart"/>
      <w:r w:rsidR="006521DD" w:rsidRPr="006521DD">
        <w:rPr>
          <w:rFonts w:ascii="Verdana" w:hAnsi="Verdana"/>
          <w:sz w:val="19"/>
          <w:szCs w:val="19"/>
        </w:rPr>
        <w:t>αερόσουστας</w:t>
      </w:r>
      <w:proofErr w:type="spellEnd"/>
      <w:r w:rsidR="006521DD" w:rsidRPr="006521DD">
        <w:rPr>
          <w:rFonts w:ascii="Verdana" w:hAnsi="Verdana"/>
          <w:sz w:val="19"/>
          <w:szCs w:val="19"/>
        </w:rPr>
        <w:t xml:space="preserve">  </w:t>
      </w:r>
      <w:r w:rsidR="00F419BB" w:rsidRPr="006521DD">
        <w:rPr>
          <w:rFonts w:ascii="Verdana" w:hAnsi="Verdana"/>
          <w:sz w:val="19"/>
          <w:szCs w:val="19"/>
        </w:rPr>
        <w:t>.</w:t>
      </w:r>
      <w:r w:rsidR="00345AFB" w:rsidRPr="006521DD">
        <w:rPr>
          <w:rFonts w:ascii="Verdana" w:hAnsi="Verdana"/>
          <w:sz w:val="19"/>
          <w:szCs w:val="19"/>
        </w:rPr>
        <w:t xml:space="preserve"> </w:t>
      </w:r>
    </w:p>
    <w:p w14:paraId="4A6E3771" w14:textId="77777777" w:rsidR="0023340A" w:rsidRPr="006521DD" w:rsidRDefault="003B67AF" w:rsidP="0023340A">
      <w:pPr>
        <w:spacing w:after="0" w:line="360" w:lineRule="auto"/>
        <w:ind w:firstLine="142"/>
        <w:jc w:val="both"/>
        <w:rPr>
          <w:rFonts w:ascii="Verdana" w:hAnsi="Verdana"/>
          <w:sz w:val="19"/>
          <w:szCs w:val="19"/>
        </w:rPr>
      </w:pPr>
      <w:bookmarkStart w:id="0" w:name="_Hlk14032989"/>
      <w:r w:rsidRPr="0084414C">
        <w:rPr>
          <w:rFonts w:ascii="Verdana" w:hAnsi="Verdana"/>
          <w:sz w:val="36"/>
          <w:szCs w:val="36"/>
        </w:rPr>
        <w:sym w:font="Wingdings" w:char="F0A8"/>
      </w:r>
      <w:r w:rsidR="0023340A" w:rsidRPr="005D5E08">
        <w:rPr>
          <w:rFonts w:ascii="Verdana" w:hAnsi="Verdana"/>
          <w:sz w:val="19"/>
          <w:szCs w:val="19"/>
        </w:rPr>
        <w:tab/>
      </w:r>
      <w:r w:rsidR="0023340A">
        <w:rPr>
          <w:rFonts w:ascii="Verdana" w:hAnsi="Verdana"/>
          <w:sz w:val="19"/>
          <w:szCs w:val="19"/>
        </w:rPr>
        <w:t>Α</w:t>
      </w:r>
      <w:r w:rsidR="0023340A" w:rsidRPr="00805BB5">
        <w:rPr>
          <w:rFonts w:ascii="Verdana" w:hAnsi="Verdana"/>
          <w:sz w:val="19"/>
          <w:szCs w:val="19"/>
        </w:rPr>
        <w:t>υτόματη ζεύξη οχημάτων</w:t>
      </w:r>
    </w:p>
    <w:bookmarkEnd w:id="0"/>
    <w:p w14:paraId="0151C1DF" w14:textId="77777777" w:rsidR="006521DD" w:rsidRPr="00805BB5" w:rsidRDefault="00F419BB" w:rsidP="006521DD">
      <w:pPr>
        <w:spacing w:after="0" w:line="360" w:lineRule="auto"/>
        <w:ind w:firstLine="142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1A79C0" w:rsidRPr="005D5E08">
        <w:rPr>
          <w:rFonts w:ascii="Verdana" w:hAnsi="Verdana"/>
          <w:sz w:val="19"/>
          <w:szCs w:val="19"/>
        </w:rPr>
        <w:tab/>
      </w:r>
      <w:r w:rsidR="006521DD">
        <w:rPr>
          <w:rFonts w:ascii="Verdana" w:hAnsi="Verdana"/>
          <w:sz w:val="19"/>
          <w:szCs w:val="19"/>
        </w:rPr>
        <w:t>Σ</w:t>
      </w:r>
      <w:r w:rsidR="006521DD" w:rsidRPr="00805BB5">
        <w:rPr>
          <w:rFonts w:ascii="Verdana" w:hAnsi="Verdana"/>
          <w:sz w:val="19"/>
          <w:szCs w:val="19"/>
        </w:rPr>
        <w:t xml:space="preserve">ύστημα  </w:t>
      </w:r>
      <w:proofErr w:type="spellStart"/>
      <w:r w:rsidR="006521DD" w:rsidRPr="00805BB5">
        <w:rPr>
          <w:rFonts w:ascii="Verdana" w:hAnsi="Verdana"/>
          <w:sz w:val="19"/>
          <w:szCs w:val="19"/>
        </w:rPr>
        <w:t>αμμουδιερών</w:t>
      </w:r>
      <w:proofErr w:type="spellEnd"/>
      <w:r w:rsidR="006521DD">
        <w:rPr>
          <w:rFonts w:ascii="Verdana" w:hAnsi="Verdana"/>
          <w:sz w:val="19"/>
          <w:szCs w:val="19"/>
        </w:rPr>
        <w:t xml:space="preserve"> </w:t>
      </w:r>
      <w:r w:rsidR="006521DD" w:rsidRPr="00805BB5">
        <w:rPr>
          <w:rFonts w:ascii="Verdana" w:hAnsi="Verdana"/>
          <w:sz w:val="19"/>
          <w:szCs w:val="19"/>
        </w:rPr>
        <w:t xml:space="preserve"> στους τροχούς των </w:t>
      </w:r>
      <w:r w:rsidR="006521DD">
        <w:rPr>
          <w:rFonts w:ascii="Verdana" w:hAnsi="Verdana"/>
          <w:sz w:val="19"/>
          <w:szCs w:val="19"/>
        </w:rPr>
        <w:t>επιβατικών</w:t>
      </w:r>
      <w:r w:rsidR="006521DD" w:rsidRPr="00805BB5">
        <w:rPr>
          <w:rFonts w:ascii="Verdana" w:hAnsi="Verdana"/>
          <w:sz w:val="19"/>
          <w:szCs w:val="19"/>
        </w:rPr>
        <w:t xml:space="preserve"> οχημάτων</w:t>
      </w:r>
    </w:p>
    <w:p w14:paraId="388736FE" w14:textId="77777777" w:rsidR="006521DD" w:rsidRPr="00805BB5" w:rsidRDefault="006521DD" w:rsidP="006521DD">
      <w:pPr>
        <w:spacing w:after="0" w:line="360" w:lineRule="auto"/>
        <w:ind w:left="718" w:hanging="576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1A79C0" w:rsidRPr="005D5E08">
        <w:rPr>
          <w:rFonts w:ascii="Verdana" w:hAnsi="Verdana"/>
          <w:bCs/>
          <w:sz w:val="19"/>
          <w:szCs w:val="19"/>
        </w:rPr>
        <w:tab/>
      </w:r>
      <w:r w:rsidR="0023340A">
        <w:rPr>
          <w:rFonts w:ascii="Verdana" w:hAnsi="Verdana"/>
          <w:sz w:val="19"/>
          <w:szCs w:val="19"/>
        </w:rPr>
        <w:t>Σ</w:t>
      </w:r>
      <w:r w:rsidRPr="00805BB5">
        <w:rPr>
          <w:rFonts w:ascii="Verdana" w:hAnsi="Verdana"/>
          <w:sz w:val="19"/>
          <w:szCs w:val="19"/>
        </w:rPr>
        <w:t>υσκευές λίπανσης ονύχων τροχών στους κινητήριους τροχούς των ακραίων οχημάτων</w:t>
      </w:r>
    </w:p>
    <w:p w14:paraId="365583D8" w14:textId="77777777" w:rsidR="00345AFB" w:rsidRPr="005D5E08" w:rsidRDefault="00345AFB" w:rsidP="001A79C0">
      <w:pPr>
        <w:spacing w:after="0" w:line="360" w:lineRule="auto"/>
        <w:ind w:left="851" w:hanging="709"/>
        <w:jc w:val="both"/>
        <w:rPr>
          <w:rFonts w:ascii="Verdana" w:hAnsi="Verdana"/>
          <w:sz w:val="19"/>
          <w:szCs w:val="19"/>
        </w:rPr>
      </w:pPr>
    </w:p>
    <w:p w14:paraId="09AFC50C" w14:textId="77777777" w:rsidR="00345AFB" w:rsidRPr="005D5E08" w:rsidRDefault="00345AFB" w:rsidP="001A79C0">
      <w:pPr>
        <w:spacing w:line="360" w:lineRule="auto"/>
        <w:ind w:left="851" w:hanging="284"/>
        <w:jc w:val="both"/>
        <w:rPr>
          <w:rFonts w:ascii="Verdana" w:hAnsi="Verdana"/>
          <w:b/>
          <w:sz w:val="19"/>
          <w:szCs w:val="19"/>
        </w:rPr>
      </w:pPr>
    </w:p>
    <w:p w14:paraId="37270D17" w14:textId="77777777" w:rsidR="001A79C0" w:rsidRPr="005D5E08" w:rsidRDefault="001A79C0" w:rsidP="001A79C0">
      <w:pPr>
        <w:rPr>
          <w:rFonts w:ascii="Verdana" w:hAnsi="Verdana"/>
          <w:b/>
          <w:sz w:val="19"/>
          <w:szCs w:val="19"/>
        </w:rPr>
      </w:pPr>
      <w:r w:rsidRPr="005D5E08">
        <w:rPr>
          <w:rFonts w:ascii="Verdana" w:hAnsi="Verdana"/>
          <w:b/>
          <w:sz w:val="19"/>
          <w:szCs w:val="19"/>
        </w:rPr>
        <w:t>Θέμα 2</w:t>
      </w:r>
      <w:r w:rsidRPr="005D5E08">
        <w:rPr>
          <w:rFonts w:ascii="Verdana" w:hAnsi="Verdana"/>
          <w:b/>
          <w:sz w:val="19"/>
          <w:szCs w:val="19"/>
          <w:vertAlign w:val="superscript"/>
        </w:rPr>
        <w:t>ο</w:t>
      </w:r>
      <w:r w:rsidRPr="005D5E08">
        <w:rPr>
          <w:rFonts w:ascii="Verdana" w:hAnsi="Verdana"/>
          <w:b/>
          <w:sz w:val="19"/>
          <w:szCs w:val="19"/>
        </w:rPr>
        <w:t xml:space="preserve"> ΣΛ</w:t>
      </w:r>
    </w:p>
    <w:p w14:paraId="702DF9E1" w14:textId="77777777" w:rsidR="001A79C0" w:rsidRPr="005D5E08" w:rsidRDefault="006521DD" w:rsidP="001A79C0">
      <w:pPr>
        <w:spacing w:line="360" w:lineRule="auto"/>
        <w:ind w:left="360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025D3EE" wp14:editId="26403CFC">
            <wp:simplePos x="0" y="0"/>
            <wp:positionH relativeFrom="column">
              <wp:posOffset>2689860</wp:posOffset>
            </wp:positionH>
            <wp:positionV relativeFrom="paragraph">
              <wp:posOffset>45720</wp:posOffset>
            </wp:positionV>
            <wp:extent cx="3258820" cy="3923665"/>
            <wp:effectExtent l="0" t="0" r="0" b="63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92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1A7">
        <w:rPr>
          <w:rFonts w:ascii="Verdana" w:hAnsi="Verdana"/>
          <w:sz w:val="19"/>
          <w:szCs w:val="19"/>
        </w:rPr>
        <w:t>Για τ</w:t>
      </w:r>
      <w:r>
        <w:rPr>
          <w:rFonts w:ascii="Verdana" w:hAnsi="Verdana"/>
          <w:sz w:val="19"/>
          <w:szCs w:val="19"/>
        </w:rPr>
        <w:t xml:space="preserve">η ΔΗ </w:t>
      </w:r>
      <w:proofErr w:type="spellStart"/>
      <w:r>
        <w:rPr>
          <w:rFonts w:ascii="Verdana" w:hAnsi="Verdana"/>
          <w:sz w:val="19"/>
          <w:szCs w:val="19"/>
          <w:lang w:val="en-US"/>
        </w:rPr>
        <w:t>Adtranz</w:t>
      </w:r>
      <w:proofErr w:type="spellEnd"/>
      <w:r w:rsidRPr="006521DD">
        <w:rPr>
          <w:rFonts w:ascii="Verdana" w:hAnsi="Verdana"/>
          <w:sz w:val="19"/>
          <w:szCs w:val="19"/>
        </w:rPr>
        <w:t xml:space="preserve"> </w:t>
      </w:r>
      <w:r w:rsidR="003B11A7">
        <w:rPr>
          <w:rFonts w:ascii="Verdana" w:hAnsi="Verdana"/>
          <w:sz w:val="19"/>
          <w:szCs w:val="19"/>
        </w:rPr>
        <w:t xml:space="preserve"> </w:t>
      </w:r>
      <w:r w:rsidR="001A79C0" w:rsidRPr="005D5E08">
        <w:rPr>
          <w:rFonts w:ascii="Verdana" w:hAnsi="Verdana"/>
          <w:sz w:val="19"/>
          <w:szCs w:val="19"/>
        </w:rPr>
        <w:t xml:space="preserve">επιλέξτε τα σωστά: (Σημειώστε για όλες τις επιλογές σωστό -Σ- ή λάθος -Λ-) </w:t>
      </w:r>
    </w:p>
    <w:p w14:paraId="2ED8145E" w14:textId="77777777" w:rsidR="001A79C0" w:rsidRPr="005D5E08" w:rsidRDefault="003B67AF" w:rsidP="001A79C0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1A79C0" w:rsidRPr="005D5E08">
        <w:rPr>
          <w:rFonts w:ascii="Verdana" w:hAnsi="Verdana"/>
          <w:bCs/>
          <w:sz w:val="19"/>
          <w:szCs w:val="19"/>
        </w:rPr>
        <w:tab/>
      </w:r>
      <w:r w:rsidR="006521DD">
        <w:rPr>
          <w:rFonts w:ascii="Verdana" w:hAnsi="Verdana"/>
          <w:sz w:val="19"/>
          <w:szCs w:val="19"/>
        </w:rPr>
        <w:t xml:space="preserve">Το εξάρτημα με </w:t>
      </w:r>
      <w:proofErr w:type="spellStart"/>
      <w:r w:rsidR="006521DD">
        <w:rPr>
          <w:rFonts w:ascii="Verdana" w:hAnsi="Verdana"/>
          <w:sz w:val="19"/>
          <w:szCs w:val="19"/>
        </w:rPr>
        <w:t>αρ</w:t>
      </w:r>
      <w:proofErr w:type="spellEnd"/>
      <w:r w:rsidR="006521DD">
        <w:rPr>
          <w:rFonts w:ascii="Verdana" w:hAnsi="Verdana"/>
          <w:sz w:val="19"/>
          <w:szCs w:val="19"/>
        </w:rPr>
        <w:t>. 1 είναι η π</w:t>
      </w:r>
      <w:r w:rsidR="00451A6E" w:rsidRPr="007E3751">
        <w:rPr>
          <w:rFonts w:ascii="Verdana" w:hAnsi="Verdana"/>
          <w:sz w:val="19"/>
          <w:szCs w:val="19"/>
        </w:rPr>
        <w:t>ρίζα UIC</w:t>
      </w:r>
      <w:r w:rsidR="00D16585">
        <w:rPr>
          <w:rFonts w:ascii="Verdana" w:hAnsi="Verdana"/>
          <w:sz w:val="19"/>
          <w:szCs w:val="19"/>
        </w:rPr>
        <w:t xml:space="preserve"> </w:t>
      </w:r>
    </w:p>
    <w:p w14:paraId="329215B8" w14:textId="77777777" w:rsidR="001A79C0" w:rsidRPr="003B11A7" w:rsidRDefault="00F419BB" w:rsidP="001A79C0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1A79C0" w:rsidRPr="005D5E08">
        <w:rPr>
          <w:rFonts w:ascii="Verdana" w:hAnsi="Verdana"/>
          <w:bCs/>
          <w:sz w:val="19"/>
          <w:szCs w:val="19"/>
        </w:rPr>
        <w:tab/>
      </w:r>
      <w:bookmarkStart w:id="1" w:name="_Hlk14033529"/>
      <w:bookmarkStart w:id="2" w:name="_Hlk14033595"/>
      <w:r w:rsidR="00451A6E">
        <w:rPr>
          <w:rFonts w:ascii="Verdana" w:hAnsi="Verdana"/>
          <w:sz w:val="19"/>
          <w:szCs w:val="19"/>
        </w:rPr>
        <w:t xml:space="preserve">Το εξάρτημα με </w:t>
      </w:r>
      <w:proofErr w:type="spellStart"/>
      <w:r w:rsidR="00451A6E">
        <w:rPr>
          <w:rFonts w:ascii="Verdana" w:hAnsi="Verdana"/>
          <w:sz w:val="19"/>
          <w:szCs w:val="19"/>
        </w:rPr>
        <w:t>αρ</w:t>
      </w:r>
      <w:proofErr w:type="spellEnd"/>
      <w:r w:rsidR="00451A6E">
        <w:rPr>
          <w:rFonts w:ascii="Verdana" w:hAnsi="Verdana"/>
          <w:sz w:val="19"/>
          <w:szCs w:val="19"/>
        </w:rPr>
        <w:t xml:space="preserve">. 2 είναι </w:t>
      </w:r>
      <w:bookmarkEnd w:id="1"/>
      <w:r w:rsidR="00451A6E">
        <w:rPr>
          <w:rFonts w:ascii="Verdana" w:hAnsi="Verdana"/>
          <w:sz w:val="19"/>
          <w:szCs w:val="19"/>
        </w:rPr>
        <w:t>η π</w:t>
      </w:r>
      <w:r w:rsidR="00451A6E" w:rsidRPr="007E3751">
        <w:rPr>
          <w:rFonts w:ascii="Verdana" w:hAnsi="Verdana"/>
          <w:sz w:val="19"/>
          <w:szCs w:val="19"/>
        </w:rPr>
        <w:t xml:space="preserve">ρίζα </w:t>
      </w:r>
      <w:r w:rsidR="00451A6E">
        <w:rPr>
          <w:rFonts w:ascii="Verdana" w:hAnsi="Verdana"/>
          <w:sz w:val="19"/>
          <w:szCs w:val="19"/>
        </w:rPr>
        <w:t>αγωγού θέρμανσης</w:t>
      </w:r>
    </w:p>
    <w:bookmarkEnd w:id="2"/>
    <w:p w14:paraId="2957F6D5" w14:textId="77777777" w:rsidR="00451A6E" w:rsidRPr="003B11A7" w:rsidRDefault="003B67AF" w:rsidP="00451A6E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1A79C0" w:rsidRPr="005D5E08">
        <w:rPr>
          <w:rFonts w:ascii="Verdana" w:hAnsi="Verdana"/>
          <w:bCs/>
          <w:sz w:val="19"/>
          <w:szCs w:val="19"/>
        </w:rPr>
        <w:tab/>
      </w:r>
      <w:r w:rsidR="00451A6E">
        <w:rPr>
          <w:rFonts w:ascii="Verdana" w:hAnsi="Verdana"/>
          <w:sz w:val="19"/>
          <w:szCs w:val="19"/>
        </w:rPr>
        <w:t xml:space="preserve">Το εξάρτημα με </w:t>
      </w:r>
      <w:proofErr w:type="spellStart"/>
      <w:r w:rsidR="00451A6E">
        <w:rPr>
          <w:rFonts w:ascii="Verdana" w:hAnsi="Verdana"/>
          <w:sz w:val="19"/>
          <w:szCs w:val="19"/>
        </w:rPr>
        <w:t>αρ</w:t>
      </w:r>
      <w:proofErr w:type="spellEnd"/>
      <w:r w:rsidR="00451A6E">
        <w:rPr>
          <w:rFonts w:ascii="Verdana" w:hAnsi="Verdana"/>
          <w:sz w:val="19"/>
          <w:szCs w:val="19"/>
        </w:rPr>
        <w:t>. 2 είναι η π</w:t>
      </w:r>
      <w:r w:rsidR="00451A6E" w:rsidRPr="007E3751">
        <w:rPr>
          <w:rFonts w:ascii="Verdana" w:hAnsi="Verdana"/>
          <w:sz w:val="19"/>
          <w:szCs w:val="19"/>
        </w:rPr>
        <w:t xml:space="preserve">ρίζα </w:t>
      </w:r>
      <w:r w:rsidR="00451A6E">
        <w:rPr>
          <w:rFonts w:ascii="Verdana" w:hAnsi="Verdana"/>
          <w:sz w:val="19"/>
          <w:szCs w:val="19"/>
        </w:rPr>
        <w:t>διπλής έλξης</w:t>
      </w:r>
    </w:p>
    <w:p w14:paraId="2EA50BB1" w14:textId="77777777" w:rsidR="001A79C0" w:rsidRPr="00D16585" w:rsidRDefault="00451A6E" w:rsidP="001A79C0">
      <w:pPr>
        <w:spacing w:after="0" w:line="360" w:lineRule="auto"/>
        <w:ind w:left="709" w:hanging="567"/>
        <w:jc w:val="both"/>
        <w:rPr>
          <w:rFonts w:ascii="Verdana" w:hAnsi="Verdana"/>
          <w:sz w:val="19"/>
          <w:szCs w:val="19"/>
        </w:rPr>
      </w:pPr>
      <w:r w:rsidRPr="0084414C">
        <w:rPr>
          <w:rFonts w:ascii="Verdana" w:hAnsi="Verdana"/>
          <w:sz w:val="36"/>
          <w:szCs w:val="36"/>
        </w:rPr>
        <w:sym w:font="Wingdings" w:char="F0A8"/>
      </w:r>
      <w:r w:rsidR="001A79C0" w:rsidRPr="005D5E08">
        <w:rPr>
          <w:rFonts w:ascii="Verdana" w:hAnsi="Verdana"/>
          <w:bCs/>
          <w:sz w:val="19"/>
          <w:szCs w:val="19"/>
        </w:rPr>
        <w:tab/>
      </w:r>
      <w:r w:rsidRPr="00451A6E">
        <w:rPr>
          <w:rFonts w:ascii="Verdana" w:hAnsi="Verdana"/>
          <w:bCs/>
          <w:sz w:val="19"/>
          <w:szCs w:val="19"/>
        </w:rPr>
        <w:t>Τ</w:t>
      </w:r>
      <w:r>
        <w:rPr>
          <w:rFonts w:ascii="Verdana" w:hAnsi="Verdana"/>
          <w:bCs/>
          <w:sz w:val="19"/>
          <w:szCs w:val="19"/>
        </w:rPr>
        <w:t>α</w:t>
      </w:r>
      <w:r w:rsidRPr="00451A6E">
        <w:rPr>
          <w:rFonts w:ascii="Verdana" w:hAnsi="Verdana"/>
          <w:bCs/>
          <w:sz w:val="19"/>
          <w:szCs w:val="19"/>
        </w:rPr>
        <w:t xml:space="preserve"> εξ</w:t>
      </w:r>
      <w:r>
        <w:rPr>
          <w:rFonts w:ascii="Verdana" w:hAnsi="Verdana"/>
          <w:bCs/>
          <w:sz w:val="19"/>
          <w:szCs w:val="19"/>
        </w:rPr>
        <w:t>α</w:t>
      </w:r>
      <w:r w:rsidRPr="00451A6E">
        <w:rPr>
          <w:rFonts w:ascii="Verdana" w:hAnsi="Verdana"/>
          <w:bCs/>
          <w:sz w:val="19"/>
          <w:szCs w:val="19"/>
        </w:rPr>
        <w:t>ρτ</w:t>
      </w:r>
      <w:r>
        <w:rPr>
          <w:rFonts w:ascii="Verdana" w:hAnsi="Verdana"/>
          <w:bCs/>
          <w:sz w:val="19"/>
          <w:szCs w:val="19"/>
        </w:rPr>
        <w:t>ή</w:t>
      </w:r>
      <w:r w:rsidRPr="00451A6E">
        <w:rPr>
          <w:rFonts w:ascii="Verdana" w:hAnsi="Verdana"/>
          <w:bCs/>
          <w:sz w:val="19"/>
          <w:szCs w:val="19"/>
        </w:rPr>
        <w:t>μα</w:t>
      </w:r>
      <w:r>
        <w:rPr>
          <w:rFonts w:ascii="Verdana" w:hAnsi="Verdana"/>
          <w:bCs/>
          <w:sz w:val="19"/>
          <w:szCs w:val="19"/>
        </w:rPr>
        <w:t>τα</w:t>
      </w:r>
      <w:r w:rsidRPr="00451A6E">
        <w:rPr>
          <w:rFonts w:ascii="Verdana" w:hAnsi="Verdana"/>
          <w:bCs/>
          <w:sz w:val="19"/>
          <w:szCs w:val="19"/>
        </w:rPr>
        <w:t xml:space="preserve"> με </w:t>
      </w:r>
      <w:proofErr w:type="spellStart"/>
      <w:r w:rsidRPr="00451A6E">
        <w:rPr>
          <w:rFonts w:ascii="Verdana" w:hAnsi="Verdana"/>
          <w:bCs/>
          <w:sz w:val="19"/>
          <w:szCs w:val="19"/>
        </w:rPr>
        <w:t>αρ</w:t>
      </w:r>
      <w:proofErr w:type="spellEnd"/>
      <w:r w:rsidRPr="00451A6E">
        <w:rPr>
          <w:rFonts w:ascii="Verdana" w:hAnsi="Verdana"/>
          <w:bCs/>
          <w:sz w:val="19"/>
          <w:szCs w:val="19"/>
        </w:rPr>
        <w:t xml:space="preserve">. </w:t>
      </w:r>
      <w:r>
        <w:rPr>
          <w:rFonts w:ascii="Verdana" w:hAnsi="Verdana"/>
          <w:bCs/>
          <w:sz w:val="19"/>
          <w:szCs w:val="19"/>
        </w:rPr>
        <w:t>4</w:t>
      </w:r>
      <w:r w:rsidRPr="00451A6E">
        <w:rPr>
          <w:rFonts w:ascii="Verdana" w:hAnsi="Verdana"/>
          <w:bCs/>
          <w:sz w:val="19"/>
          <w:szCs w:val="19"/>
        </w:rPr>
        <w:t xml:space="preserve"> είναι </w:t>
      </w:r>
      <w:r>
        <w:rPr>
          <w:rFonts w:ascii="Verdana" w:hAnsi="Verdana"/>
          <w:bCs/>
          <w:sz w:val="19"/>
          <w:szCs w:val="19"/>
        </w:rPr>
        <w:t>οι κ</w:t>
      </w:r>
      <w:r w:rsidRPr="007E3751">
        <w:rPr>
          <w:rFonts w:ascii="Verdana" w:hAnsi="Verdana"/>
          <w:sz w:val="19"/>
          <w:szCs w:val="19"/>
        </w:rPr>
        <w:t>ρουνοί απομόνωσης αγωγού αέρα</w:t>
      </w:r>
    </w:p>
    <w:p w14:paraId="0CBE55A1" w14:textId="77777777" w:rsidR="00077730" w:rsidRPr="005D5E08" w:rsidRDefault="00077730">
      <w:pPr>
        <w:rPr>
          <w:rFonts w:ascii="Verdana" w:hAnsi="Verdana"/>
          <w:sz w:val="19"/>
          <w:szCs w:val="19"/>
        </w:rPr>
      </w:pPr>
    </w:p>
    <w:p w14:paraId="7CE7AA2C" w14:textId="77777777" w:rsidR="00967FFC" w:rsidRPr="005D5E08" w:rsidRDefault="00967FFC" w:rsidP="009E63ED">
      <w:pPr>
        <w:rPr>
          <w:rFonts w:ascii="Verdana" w:hAnsi="Verdana"/>
          <w:b/>
          <w:sz w:val="19"/>
          <w:szCs w:val="19"/>
        </w:rPr>
      </w:pPr>
    </w:p>
    <w:p w14:paraId="5E784C06" w14:textId="77777777" w:rsidR="00967FFC" w:rsidRDefault="00967FFC" w:rsidP="009E63ED">
      <w:pPr>
        <w:rPr>
          <w:rFonts w:ascii="Verdana" w:hAnsi="Verdana"/>
          <w:b/>
          <w:sz w:val="19"/>
          <w:szCs w:val="19"/>
        </w:rPr>
      </w:pPr>
    </w:p>
    <w:p w14:paraId="48096DB4" w14:textId="77777777" w:rsidR="00EB764D" w:rsidRDefault="00EB764D" w:rsidP="009E63ED">
      <w:pPr>
        <w:rPr>
          <w:rFonts w:ascii="Verdana" w:hAnsi="Verdana"/>
          <w:b/>
          <w:sz w:val="19"/>
          <w:szCs w:val="19"/>
        </w:rPr>
      </w:pPr>
    </w:p>
    <w:p w14:paraId="2CC25EF8" w14:textId="77777777" w:rsidR="00EB764D" w:rsidRPr="005D5E08" w:rsidRDefault="00EB764D" w:rsidP="009E63ED">
      <w:pPr>
        <w:rPr>
          <w:rFonts w:ascii="Verdana" w:hAnsi="Verdana"/>
          <w:b/>
          <w:sz w:val="19"/>
          <w:szCs w:val="19"/>
        </w:rPr>
      </w:pPr>
    </w:p>
    <w:p w14:paraId="37C21BFF" w14:textId="77777777" w:rsidR="00967FFC" w:rsidRPr="005D5E08" w:rsidRDefault="00967FFC" w:rsidP="00967FFC">
      <w:pPr>
        <w:rPr>
          <w:rFonts w:ascii="Verdana" w:hAnsi="Verdana"/>
          <w:b/>
          <w:sz w:val="19"/>
          <w:szCs w:val="19"/>
        </w:rPr>
      </w:pPr>
      <w:r w:rsidRPr="005D5E08">
        <w:rPr>
          <w:rFonts w:ascii="Verdana" w:hAnsi="Verdana"/>
          <w:b/>
          <w:sz w:val="19"/>
          <w:szCs w:val="19"/>
        </w:rPr>
        <w:lastRenderedPageBreak/>
        <w:t>Θέμα 1</w:t>
      </w:r>
      <w:r w:rsidRPr="005D5E08">
        <w:rPr>
          <w:rFonts w:ascii="Verdana" w:hAnsi="Verdana"/>
          <w:b/>
          <w:sz w:val="19"/>
          <w:szCs w:val="19"/>
          <w:vertAlign w:val="superscript"/>
        </w:rPr>
        <w:t>ο</w:t>
      </w:r>
      <w:r w:rsidRPr="005D5E08">
        <w:rPr>
          <w:rFonts w:ascii="Verdana" w:hAnsi="Verdana"/>
          <w:b/>
          <w:sz w:val="19"/>
          <w:szCs w:val="19"/>
        </w:rPr>
        <w:t xml:space="preserve"> ΠΕ</w:t>
      </w:r>
    </w:p>
    <w:p w14:paraId="2CB8DF8D" w14:textId="77777777" w:rsidR="0078009B" w:rsidRPr="0078009B" w:rsidRDefault="0078009B" w:rsidP="008C4898">
      <w:pPr>
        <w:rPr>
          <w:rFonts w:ascii="Verdana" w:hAnsi="Verdana"/>
          <w:sz w:val="19"/>
          <w:szCs w:val="19"/>
        </w:rPr>
      </w:pPr>
      <w:bookmarkStart w:id="3" w:name="_Hlk516486933"/>
      <w:r w:rsidRPr="0078009B">
        <w:rPr>
          <w:rFonts w:ascii="Verdana" w:hAnsi="Verdana"/>
          <w:sz w:val="19"/>
          <w:szCs w:val="19"/>
        </w:rPr>
        <w:t xml:space="preserve">Για την </w:t>
      </w:r>
      <w:r w:rsidRPr="0078009B">
        <w:rPr>
          <w:rFonts w:ascii="Verdana" w:hAnsi="Verdana"/>
          <w:b/>
          <w:bCs/>
          <w:sz w:val="19"/>
          <w:szCs w:val="19"/>
        </w:rPr>
        <w:t xml:space="preserve">Α/Α </w:t>
      </w:r>
      <w:proofErr w:type="spellStart"/>
      <w:r w:rsidRPr="0078009B">
        <w:rPr>
          <w:rFonts w:ascii="Verdana" w:hAnsi="Verdana"/>
          <w:b/>
          <w:bCs/>
          <w:sz w:val="19"/>
          <w:szCs w:val="19"/>
        </w:rPr>
        <w:t>Railbus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bookmarkEnd w:id="3"/>
      <w:r w:rsidRPr="0078009B">
        <w:rPr>
          <w:rFonts w:ascii="Verdana" w:hAnsi="Verdana"/>
          <w:noProof/>
          <w:sz w:val="19"/>
          <w:szCs w:val="19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9705C21" wp14:editId="368B0387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4066540" cy="2701290"/>
            <wp:effectExtent l="0" t="0" r="0" b="381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9"/>
          <w:szCs w:val="19"/>
        </w:rPr>
        <w:t>τ</w:t>
      </w:r>
      <w:r w:rsidRPr="0078009B">
        <w:rPr>
          <w:rFonts w:ascii="Verdana" w:hAnsi="Verdana"/>
          <w:sz w:val="19"/>
          <w:szCs w:val="19"/>
        </w:rPr>
        <w:t>ο παρακάτω σχήμα αφορά σε : (</w:t>
      </w:r>
      <w:r>
        <w:rPr>
          <w:rFonts w:ascii="Verdana" w:hAnsi="Verdana"/>
          <w:sz w:val="19"/>
          <w:szCs w:val="19"/>
        </w:rPr>
        <w:t>Επιλέξτε το σωστό)</w:t>
      </w:r>
    </w:p>
    <w:p w14:paraId="4B64FCDD" w14:textId="77777777" w:rsidR="0078009B" w:rsidRPr="001E5E2B" w:rsidRDefault="0078009B" w:rsidP="0078009B">
      <w:pPr>
        <w:pStyle w:val="ListParagraph"/>
        <w:spacing w:after="0" w:line="360" w:lineRule="auto"/>
        <w:ind w:left="993"/>
        <w:jc w:val="both"/>
        <w:rPr>
          <w:rFonts w:ascii="Consolas" w:hAnsi="Consolas"/>
          <w:b/>
        </w:rPr>
      </w:pPr>
      <w:r w:rsidRPr="001E5E2B">
        <w:rPr>
          <w:rFonts w:ascii="Consolas" w:hAnsi="Consolas"/>
        </w:rPr>
        <w:t xml:space="preserve"> </w:t>
      </w:r>
    </w:p>
    <w:tbl>
      <w:tblPr>
        <w:tblpPr w:leftFromText="180" w:rightFromText="180" w:vertAnchor="text" w:horzAnchor="margin" w:tblpY="257"/>
        <w:tblW w:w="8396" w:type="dxa"/>
        <w:tblLook w:val="04A0" w:firstRow="1" w:lastRow="0" w:firstColumn="1" w:lastColumn="0" w:noHBand="0" w:noVBand="1"/>
      </w:tblPr>
      <w:tblGrid>
        <w:gridCol w:w="458"/>
        <w:gridCol w:w="709"/>
        <w:gridCol w:w="7229"/>
      </w:tblGrid>
      <w:tr w:rsidR="0078009B" w:rsidRPr="005D5E08" w14:paraId="2FF593BA" w14:textId="77777777" w:rsidTr="0078009B">
        <w:trPr>
          <w:trHeight w:val="454"/>
        </w:trPr>
        <w:tc>
          <w:tcPr>
            <w:tcW w:w="458" w:type="dxa"/>
            <w:vAlign w:val="center"/>
          </w:tcPr>
          <w:p w14:paraId="7C457F8D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  <w:bookmarkStart w:id="4" w:name="_Hlk7980417"/>
          </w:p>
        </w:tc>
        <w:tc>
          <w:tcPr>
            <w:tcW w:w="709" w:type="dxa"/>
            <w:shd w:val="clear" w:color="auto" w:fill="auto"/>
            <w:vAlign w:val="center"/>
          </w:tcPr>
          <w:p w14:paraId="113B3930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  <w:r w:rsidRPr="005D5E08"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  <w:t>Α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80DAEBF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  <w:r w:rsidRPr="001E5E2B">
              <w:rPr>
                <w:rFonts w:ascii="Consolas" w:hAnsi="Consolas" w:cs="Arial"/>
              </w:rPr>
              <w:t>Μετατροπέα έλξης και μετάδοσης κίνησης</w:t>
            </w:r>
          </w:p>
        </w:tc>
      </w:tr>
      <w:tr w:rsidR="0078009B" w:rsidRPr="005D5E08" w14:paraId="1519B25F" w14:textId="77777777" w:rsidTr="0078009B">
        <w:trPr>
          <w:trHeight w:val="454"/>
        </w:trPr>
        <w:tc>
          <w:tcPr>
            <w:tcW w:w="458" w:type="dxa"/>
            <w:vAlign w:val="center"/>
          </w:tcPr>
          <w:p w14:paraId="7B312534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6D258B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  <w:r w:rsidRPr="005D5E08"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  <w:t>Β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145FD78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  <w:r w:rsidRPr="001E5E2B">
              <w:rPr>
                <w:rFonts w:ascii="Consolas" w:hAnsi="Consolas"/>
              </w:rPr>
              <w:t>Ασύγχρονο ηλεκτροκινητήρα έλξης με τη στήριξή του στον άξονα</w:t>
            </w:r>
          </w:p>
        </w:tc>
      </w:tr>
      <w:tr w:rsidR="0078009B" w:rsidRPr="005D5E08" w14:paraId="782FFDE8" w14:textId="77777777" w:rsidTr="0078009B">
        <w:trPr>
          <w:trHeight w:val="454"/>
        </w:trPr>
        <w:tc>
          <w:tcPr>
            <w:tcW w:w="458" w:type="dxa"/>
            <w:vAlign w:val="center"/>
          </w:tcPr>
          <w:p w14:paraId="15DCAED2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2B6CA1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  <w:r w:rsidRPr="005D5E08"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  <w:t>Γ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2F33B1F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  <w:r w:rsidRPr="001E5E2B">
              <w:rPr>
                <w:rFonts w:ascii="Consolas" w:hAnsi="Consolas"/>
              </w:rPr>
              <w:t xml:space="preserve">Ενδιάμεσο κύκλωμα </w:t>
            </w:r>
            <w:r>
              <w:rPr>
                <w:rFonts w:ascii="Consolas" w:hAnsi="Consolas"/>
              </w:rPr>
              <w:t xml:space="preserve"> - </w:t>
            </w:r>
            <w:r w:rsidRPr="001E5E2B">
              <w:rPr>
                <w:rFonts w:ascii="Consolas" w:hAnsi="Consolas"/>
              </w:rPr>
              <w:t>διασύνδεση μονάδας παραγωγής ισχύος</w:t>
            </w:r>
            <w:r>
              <w:rPr>
                <w:rFonts w:ascii="Consolas" w:hAnsi="Consolas"/>
              </w:rPr>
              <w:t xml:space="preserve"> </w:t>
            </w:r>
            <w:r w:rsidRPr="001E5E2B">
              <w:rPr>
                <w:rFonts w:ascii="Consolas" w:hAnsi="Consolas"/>
              </w:rPr>
              <w:t xml:space="preserve"> συστημάτων κατανάλωσης ισχύος</w:t>
            </w:r>
          </w:p>
        </w:tc>
      </w:tr>
      <w:tr w:rsidR="0078009B" w:rsidRPr="005D5E08" w14:paraId="33F2B514" w14:textId="77777777" w:rsidTr="0078009B">
        <w:trPr>
          <w:trHeight w:val="454"/>
        </w:trPr>
        <w:tc>
          <w:tcPr>
            <w:tcW w:w="458" w:type="dxa"/>
            <w:vAlign w:val="center"/>
          </w:tcPr>
          <w:p w14:paraId="642CB1FA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B4B809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  <w:r w:rsidRPr="005D5E08"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  <w:t>Δ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D05008C" w14:textId="77777777" w:rsidR="0078009B" w:rsidRPr="005D5E08" w:rsidRDefault="0078009B" w:rsidP="001E4A38">
            <w:pPr>
              <w:spacing w:after="0" w:line="360" w:lineRule="auto"/>
              <w:rPr>
                <w:rFonts w:ascii="Verdana" w:eastAsia="Times New Roman" w:hAnsi="Verdana" w:cs="Times New Roman"/>
                <w:sz w:val="19"/>
                <w:szCs w:val="19"/>
                <w:lang w:eastAsia="el-GR"/>
              </w:rPr>
            </w:pPr>
            <w:r w:rsidRPr="001E5E2B">
              <w:rPr>
                <w:rFonts w:ascii="Consolas" w:hAnsi="Consolas"/>
              </w:rPr>
              <w:t>Κοχλιωτός αεροσυμπιεστής</w:t>
            </w:r>
          </w:p>
        </w:tc>
      </w:tr>
      <w:bookmarkEnd w:id="4"/>
    </w:tbl>
    <w:p w14:paraId="01199F47" w14:textId="77777777" w:rsidR="00967FFC" w:rsidRPr="005D5E08" w:rsidRDefault="00967FFC" w:rsidP="00967FFC">
      <w:pPr>
        <w:spacing w:after="0" w:line="360" w:lineRule="auto"/>
        <w:ind w:left="720"/>
        <w:jc w:val="both"/>
        <w:rPr>
          <w:rFonts w:ascii="Verdana" w:eastAsia="Times New Roman" w:hAnsi="Verdana" w:cs="Times New Roman"/>
          <w:sz w:val="19"/>
          <w:szCs w:val="19"/>
          <w:lang w:eastAsia="el-GR"/>
        </w:rPr>
      </w:pPr>
    </w:p>
    <w:p w14:paraId="4F00268E" w14:textId="77777777" w:rsidR="00967FFC" w:rsidRPr="005D5E08" w:rsidRDefault="00967FFC" w:rsidP="00967FFC">
      <w:pPr>
        <w:spacing w:after="0" w:line="360" w:lineRule="auto"/>
        <w:jc w:val="both"/>
        <w:rPr>
          <w:rFonts w:ascii="Verdana" w:eastAsia="Times New Roman" w:hAnsi="Verdana" w:cs="Times New Roman"/>
          <w:sz w:val="19"/>
          <w:szCs w:val="19"/>
          <w:lang w:eastAsia="el-GR"/>
        </w:rPr>
      </w:pPr>
    </w:p>
    <w:p w14:paraId="53D40587" w14:textId="77777777" w:rsidR="00161214" w:rsidRDefault="00161214" w:rsidP="00967FFC">
      <w:pPr>
        <w:spacing w:after="0" w:line="360" w:lineRule="auto"/>
        <w:jc w:val="both"/>
        <w:rPr>
          <w:rFonts w:ascii="Verdana" w:eastAsia="Times New Roman" w:hAnsi="Verdana" w:cs="Times New Roman"/>
          <w:sz w:val="19"/>
          <w:szCs w:val="19"/>
          <w:lang w:eastAsia="el-GR"/>
        </w:rPr>
      </w:pPr>
    </w:p>
    <w:p w14:paraId="07E4FF96" w14:textId="77777777" w:rsidR="00161214" w:rsidRPr="005D5E08" w:rsidRDefault="00161214" w:rsidP="00967FFC">
      <w:pPr>
        <w:spacing w:after="0" w:line="360" w:lineRule="auto"/>
        <w:jc w:val="both"/>
        <w:rPr>
          <w:rFonts w:ascii="Verdana" w:eastAsia="Times New Roman" w:hAnsi="Verdana" w:cs="Times New Roman"/>
          <w:sz w:val="19"/>
          <w:szCs w:val="19"/>
          <w:lang w:eastAsia="el-GR"/>
        </w:rPr>
      </w:pPr>
    </w:p>
    <w:p w14:paraId="772DD469" w14:textId="77777777" w:rsidR="00967FFC" w:rsidRPr="005D5E08" w:rsidRDefault="00967FFC" w:rsidP="00967FFC">
      <w:pPr>
        <w:rPr>
          <w:rFonts w:ascii="Verdana" w:hAnsi="Verdana"/>
          <w:b/>
          <w:sz w:val="19"/>
          <w:szCs w:val="19"/>
        </w:rPr>
      </w:pPr>
      <w:r w:rsidRPr="005D5E08">
        <w:rPr>
          <w:rFonts w:ascii="Verdana" w:hAnsi="Verdana"/>
          <w:b/>
          <w:sz w:val="19"/>
          <w:szCs w:val="19"/>
        </w:rPr>
        <w:t>Θέμα 2</w:t>
      </w:r>
      <w:r w:rsidRPr="005D5E08">
        <w:rPr>
          <w:rFonts w:ascii="Verdana" w:hAnsi="Verdana"/>
          <w:b/>
          <w:sz w:val="19"/>
          <w:szCs w:val="19"/>
          <w:vertAlign w:val="superscript"/>
        </w:rPr>
        <w:t>ο</w:t>
      </w:r>
      <w:r w:rsidRPr="005D5E08">
        <w:rPr>
          <w:rFonts w:ascii="Verdana" w:hAnsi="Verdana"/>
          <w:b/>
          <w:sz w:val="19"/>
          <w:szCs w:val="19"/>
        </w:rPr>
        <w:t xml:space="preserve"> ΠΕ</w:t>
      </w:r>
    </w:p>
    <w:p w14:paraId="343AC5D1" w14:textId="77777777" w:rsidR="00967FFC" w:rsidRPr="005D5E08" w:rsidRDefault="0078009B" w:rsidP="00967FFC">
      <w:pPr>
        <w:spacing w:line="360" w:lineRule="auto"/>
        <w:ind w:left="426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Για τη </w:t>
      </w:r>
      <w:r w:rsidR="00967FFC" w:rsidRPr="005D5E08">
        <w:rPr>
          <w:rFonts w:ascii="Verdana" w:hAnsi="Verdana"/>
          <w:sz w:val="19"/>
          <w:szCs w:val="19"/>
        </w:rPr>
        <w:t xml:space="preserve">  Δ/Η </w:t>
      </w:r>
      <w:proofErr w:type="spellStart"/>
      <w:r w:rsidR="00967FFC" w:rsidRPr="005D5E08">
        <w:rPr>
          <w:rFonts w:ascii="Verdana" w:hAnsi="Verdana"/>
          <w:sz w:val="19"/>
          <w:szCs w:val="19"/>
        </w:rPr>
        <w:t>Adtranz</w:t>
      </w:r>
      <w:proofErr w:type="spellEnd"/>
      <w:r w:rsidR="005F1A6E">
        <w:rPr>
          <w:rFonts w:ascii="Verdana" w:hAnsi="Verdana"/>
          <w:sz w:val="19"/>
          <w:szCs w:val="19"/>
        </w:rPr>
        <w:t xml:space="preserve"> όταν πιεσθεί ο πιεστικός διακόπτης «ταχύτητα σταθερή» στη θέση «έλξη» του διακόπτη έλξης</w:t>
      </w:r>
      <w:r w:rsidR="00967FFC" w:rsidRPr="005D5E08">
        <w:rPr>
          <w:rFonts w:ascii="Verdana" w:hAnsi="Verdana"/>
          <w:sz w:val="19"/>
          <w:szCs w:val="19"/>
        </w:rPr>
        <w:t>:</w:t>
      </w:r>
    </w:p>
    <w:tbl>
      <w:tblPr>
        <w:tblpPr w:leftFromText="180" w:rightFromText="180" w:vertAnchor="text" w:horzAnchor="page" w:tblpX="2225" w:tblpY="119"/>
        <w:tblW w:w="8080" w:type="dxa"/>
        <w:tblLook w:val="04A0" w:firstRow="1" w:lastRow="0" w:firstColumn="1" w:lastColumn="0" w:noHBand="0" w:noVBand="1"/>
      </w:tblPr>
      <w:tblGrid>
        <w:gridCol w:w="565"/>
        <w:gridCol w:w="429"/>
        <w:gridCol w:w="7086"/>
      </w:tblGrid>
      <w:tr w:rsidR="002957F5" w:rsidRPr="005D5E08" w14:paraId="5B2C904B" w14:textId="77777777" w:rsidTr="005F1A6E">
        <w:trPr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4DC3BE90" w14:textId="77777777" w:rsidR="002957F5" w:rsidRPr="005D5E08" w:rsidRDefault="002957F5" w:rsidP="002957F5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97279C5" w14:textId="77777777" w:rsidR="002957F5" w:rsidRPr="005D5E08" w:rsidRDefault="002957F5" w:rsidP="002957F5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5D5E08">
              <w:rPr>
                <w:rFonts w:ascii="Verdana" w:hAnsi="Verdana"/>
                <w:sz w:val="19"/>
                <w:szCs w:val="19"/>
              </w:rPr>
              <w:t>Α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7B66423" w14:textId="77777777" w:rsidR="002957F5" w:rsidRPr="005D5E08" w:rsidRDefault="005F1A6E" w:rsidP="002957F5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Διατηρείται σταθερή η πρέπουσα τιμή της ελκτικής δύναμης</w:t>
            </w:r>
          </w:p>
        </w:tc>
      </w:tr>
      <w:tr w:rsidR="002957F5" w:rsidRPr="005D5E08" w14:paraId="71B75BB6" w14:textId="77777777" w:rsidTr="005F1A6E">
        <w:trPr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57A87791" w14:textId="77777777" w:rsidR="002957F5" w:rsidRPr="005D5E08" w:rsidRDefault="002957F5" w:rsidP="002957F5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4FFEC36" w14:textId="77777777" w:rsidR="002957F5" w:rsidRPr="005D5E08" w:rsidRDefault="002957F5" w:rsidP="002957F5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5D5E08">
              <w:rPr>
                <w:rFonts w:ascii="Verdana" w:hAnsi="Verdana"/>
                <w:sz w:val="19"/>
                <w:szCs w:val="19"/>
              </w:rPr>
              <w:t>Β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1915BB19" w14:textId="77777777" w:rsidR="002957F5" w:rsidRPr="005D5E08" w:rsidRDefault="005F1A6E" w:rsidP="002957F5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Απενεργοποιείται η έλξη προκειμένου να διατηρηθεί σταθερή η ταχύτητα</w:t>
            </w:r>
          </w:p>
        </w:tc>
      </w:tr>
      <w:tr w:rsidR="002957F5" w:rsidRPr="005D5E08" w14:paraId="1BA9DED1" w14:textId="77777777" w:rsidTr="005F1A6E">
        <w:trPr>
          <w:trHeight w:val="454"/>
        </w:trPr>
        <w:tc>
          <w:tcPr>
            <w:tcW w:w="565" w:type="dxa"/>
            <w:shd w:val="clear" w:color="auto" w:fill="auto"/>
            <w:vAlign w:val="center"/>
          </w:tcPr>
          <w:p w14:paraId="224646B6" w14:textId="77777777" w:rsidR="002957F5" w:rsidRPr="005D5E08" w:rsidRDefault="002957F5" w:rsidP="002957F5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D1375AD" w14:textId="77777777" w:rsidR="002957F5" w:rsidRPr="005D5E08" w:rsidRDefault="002957F5" w:rsidP="002957F5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5D5E08">
              <w:rPr>
                <w:rFonts w:ascii="Verdana" w:hAnsi="Verdana"/>
                <w:sz w:val="19"/>
                <w:szCs w:val="19"/>
              </w:rPr>
              <w:t>Γ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E966B93" w14:textId="77777777" w:rsidR="002957F5" w:rsidRPr="005D5E08" w:rsidRDefault="00C85561" w:rsidP="002957F5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Ενεργοποιείται η άμεση πέδη προκειμένου να διατηρηθεί σταθερή η ταχύτητα</w:t>
            </w:r>
          </w:p>
        </w:tc>
      </w:tr>
      <w:tr w:rsidR="002957F5" w:rsidRPr="005D5E08" w14:paraId="0CA6C212" w14:textId="77777777" w:rsidTr="005F1A6E">
        <w:trPr>
          <w:trHeight w:val="978"/>
        </w:trPr>
        <w:tc>
          <w:tcPr>
            <w:tcW w:w="565" w:type="dxa"/>
            <w:shd w:val="clear" w:color="auto" w:fill="auto"/>
            <w:vAlign w:val="center"/>
          </w:tcPr>
          <w:p w14:paraId="5ED5A781" w14:textId="77777777" w:rsidR="002957F5" w:rsidRPr="005D5E08" w:rsidRDefault="002957F5" w:rsidP="002957F5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4587E6D1" w14:textId="77777777" w:rsidR="002957F5" w:rsidRPr="005D5E08" w:rsidRDefault="002957F5" w:rsidP="002957F5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 w:rsidRPr="005D5E08">
              <w:rPr>
                <w:rFonts w:ascii="Verdana" w:hAnsi="Verdana"/>
                <w:sz w:val="19"/>
                <w:szCs w:val="19"/>
              </w:rPr>
              <w:t>Δ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09AEA96F" w14:textId="77777777" w:rsidR="002957F5" w:rsidRPr="005D5E08" w:rsidRDefault="005F1A6E" w:rsidP="005F1A6E">
            <w:pPr>
              <w:spacing w:line="36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Σε μια πορεία κατωφέρειας η ελκτική δύναμη </w:t>
            </w:r>
            <w:r w:rsidR="00F8579E">
              <w:rPr>
                <w:rFonts w:ascii="Verdana" w:hAnsi="Verdana"/>
                <w:sz w:val="19"/>
                <w:szCs w:val="19"/>
              </w:rPr>
              <w:t xml:space="preserve">δύναται να μειωθεί </w:t>
            </w:r>
            <w:r>
              <w:rPr>
                <w:rFonts w:ascii="Verdana" w:hAnsi="Verdana"/>
                <w:sz w:val="19"/>
                <w:szCs w:val="19"/>
              </w:rPr>
              <w:t xml:space="preserve"> αυτόματα και σε ακραία περίπτωση δημιουργείται δύναμη πέδησης, προ</w:t>
            </w:r>
            <w:r w:rsidR="00C85561">
              <w:rPr>
                <w:rFonts w:ascii="Verdana" w:hAnsi="Verdana"/>
                <w:sz w:val="19"/>
                <w:szCs w:val="19"/>
              </w:rPr>
              <w:t>κειμένου να διατηρηθεί σταθερή η ταχύτητα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</w:tbl>
    <w:p w14:paraId="746FEF99" w14:textId="77777777" w:rsidR="00967FFC" w:rsidRPr="005D5E08" w:rsidRDefault="00967FFC" w:rsidP="00967FFC">
      <w:pPr>
        <w:spacing w:line="360" w:lineRule="auto"/>
        <w:ind w:left="720"/>
        <w:jc w:val="both"/>
        <w:rPr>
          <w:rFonts w:ascii="Verdana" w:hAnsi="Verdana"/>
          <w:sz w:val="19"/>
          <w:szCs w:val="19"/>
        </w:rPr>
      </w:pPr>
    </w:p>
    <w:p w14:paraId="0547B03B" w14:textId="77777777" w:rsidR="00967FFC" w:rsidRPr="005D5E08" w:rsidRDefault="00967FFC" w:rsidP="00967FFC">
      <w:pPr>
        <w:rPr>
          <w:rFonts w:ascii="Verdana" w:hAnsi="Verdana"/>
          <w:b/>
          <w:sz w:val="19"/>
          <w:szCs w:val="19"/>
        </w:rPr>
      </w:pPr>
      <w:r w:rsidRPr="005D5E08">
        <w:rPr>
          <w:rFonts w:ascii="Verdana" w:hAnsi="Verdana"/>
          <w:b/>
          <w:sz w:val="19"/>
          <w:szCs w:val="19"/>
        </w:rPr>
        <w:lastRenderedPageBreak/>
        <w:t>Θέμα 1</w:t>
      </w:r>
      <w:r w:rsidRPr="005D5E08">
        <w:rPr>
          <w:rFonts w:ascii="Verdana" w:hAnsi="Verdana"/>
          <w:b/>
          <w:sz w:val="19"/>
          <w:szCs w:val="19"/>
          <w:vertAlign w:val="superscript"/>
        </w:rPr>
        <w:t>ο</w:t>
      </w:r>
      <w:r w:rsidRPr="005D5E08">
        <w:rPr>
          <w:rFonts w:ascii="Verdana" w:hAnsi="Verdana"/>
          <w:b/>
          <w:sz w:val="19"/>
          <w:szCs w:val="19"/>
        </w:rPr>
        <w:t xml:space="preserve"> ΕΑ</w:t>
      </w:r>
    </w:p>
    <w:p w14:paraId="2A406D6D" w14:textId="77777777" w:rsidR="00E77A65" w:rsidRDefault="00E77A65" w:rsidP="00967FFC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Ποιες είναι οι χρήσεις  των ηλεκτροκινητήρων στο </w:t>
      </w:r>
      <w:proofErr w:type="spellStart"/>
      <w:r>
        <w:rPr>
          <w:rFonts w:ascii="Verdana" w:hAnsi="Verdana"/>
          <w:sz w:val="19"/>
          <w:szCs w:val="19"/>
        </w:rPr>
        <w:t>δηζελοηλεκρτοκίνητο</w:t>
      </w:r>
      <w:proofErr w:type="spellEnd"/>
      <w:r>
        <w:rPr>
          <w:rFonts w:ascii="Verdana" w:hAnsi="Verdana"/>
          <w:sz w:val="19"/>
          <w:szCs w:val="19"/>
        </w:rPr>
        <w:t xml:space="preserve"> τροχαίο υλικό;</w:t>
      </w:r>
    </w:p>
    <w:p w14:paraId="10F4F781" w14:textId="77777777" w:rsidR="00967FFC" w:rsidRPr="005D5E08" w:rsidRDefault="00967FFC" w:rsidP="00967FFC">
      <w:pPr>
        <w:rPr>
          <w:rFonts w:ascii="Verdana" w:hAnsi="Verdana"/>
          <w:b/>
          <w:sz w:val="19"/>
          <w:szCs w:val="19"/>
        </w:rPr>
      </w:pPr>
    </w:p>
    <w:p w14:paraId="20C7CFA1" w14:textId="77777777" w:rsidR="00967FFC" w:rsidRPr="005D5E08" w:rsidRDefault="00967FFC" w:rsidP="00967FFC">
      <w:pPr>
        <w:rPr>
          <w:rFonts w:ascii="Verdana" w:hAnsi="Verdana"/>
          <w:b/>
          <w:sz w:val="19"/>
          <w:szCs w:val="19"/>
        </w:rPr>
      </w:pPr>
      <w:r w:rsidRPr="005D5E08">
        <w:rPr>
          <w:rFonts w:ascii="Verdana" w:hAnsi="Verdana"/>
          <w:b/>
          <w:sz w:val="19"/>
          <w:szCs w:val="19"/>
        </w:rPr>
        <w:t>Θέμα 2</w:t>
      </w:r>
      <w:r w:rsidRPr="005D5E08">
        <w:rPr>
          <w:rFonts w:ascii="Verdana" w:hAnsi="Verdana"/>
          <w:b/>
          <w:sz w:val="19"/>
          <w:szCs w:val="19"/>
          <w:vertAlign w:val="superscript"/>
        </w:rPr>
        <w:t>ο</w:t>
      </w:r>
      <w:r w:rsidRPr="005D5E08">
        <w:rPr>
          <w:rFonts w:ascii="Verdana" w:hAnsi="Verdana"/>
          <w:b/>
          <w:sz w:val="19"/>
          <w:szCs w:val="19"/>
        </w:rPr>
        <w:t xml:space="preserve"> ΕΑ</w:t>
      </w:r>
    </w:p>
    <w:p w14:paraId="2C751D12" w14:textId="77777777" w:rsidR="00D748B0" w:rsidRPr="005D5E08" w:rsidRDefault="00F7202A" w:rsidP="00D748B0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Ποια η λειτουργία του διακόπτη έλξης – πέδης στη ΔΗ </w:t>
      </w:r>
      <w:proofErr w:type="spellStart"/>
      <w:r>
        <w:rPr>
          <w:rFonts w:ascii="Verdana" w:hAnsi="Verdana"/>
          <w:sz w:val="19"/>
          <w:szCs w:val="19"/>
          <w:lang w:val="en-US"/>
        </w:rPr>
        <w:t>Adtranz</w:t>
      </w:r>
      <w:proofErr w:type="spellEnd"/>
      <w:r>
        <w:rPr>
          <w:rFonts w:ascii="Verdana" w:hAnsi="Verdana"/>
          <w:sz w:val="19"/>
          <w:szCs w:val="19"/>
        </w:rPr>
        <w:t>;</w:t>
      </w:r>
      <w:r w:rsidR="00D748B0" w:rsidRPr="005D5E08">
        <w:rPr>
          <w:rFonts w:ascii="Verdana" w:hAnsi="Verdana"/>
          <w:sz w:val="19"/>
          <w:szCs w:val="19"/>
        </w:rPr>
        <w:t xml:space="preserve"> </w:t>
      </w:r>
    </w:p>
    <w:p w14:paraId="5789E512" w14:textId="77777777" w:rsidR="00EB764D" w:rsidRPr="005D5E08" w:rsidRDefault="00EB764D">
      <w:pPr>
        <w:rPr>
          <w:rFonts w:ascii="Verdana" w:hAnsi="Verdana"/>
          <w:sz w:val="19"/>
          <w:szCs w:val="19"/>
        </w:rPr>
      </w:pPr>
      <w:bookmarkStart w:id="5" w:name="_GoBack"/>
      <w:bookmarkEnd w:id="5"/>
    </w:p>
    <w:sectPr w:rsidR="00EB764D" w:rsidRPr="005D5E08" w:rsidSect="00196B6A">
      <w:footerReference w:type="default" r:id="rId10"/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BA6BF" w14:textId="77777777" w:rsidR="003410C3" w:rsidRDefault="003410C3" w:rsidP="00963F79">
      <w:pPr>
        <w:spacing w:after="0" w:line="240" w:lineRule="auto"/>
      </w:pPr>
      <w:r>
        <w:separator/>
      </w:r>
    </w:p>
  </w:endnote>
  <w:endnote w:type="continuationSeparator" w:id="0">
    <w:p w14:paraId="3195CFB3" w14:textId="77777777" w:rsidR="003410C3" w:rsidRDefault="003410C3" w:rsidP="0096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5878" w14:textId="77777777" w:rsidR="00963F79" w:rsidRDefault="00963F79">
    <w:pPr>
      <w:pStyle w:val="Footer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71DD8">
      <w:rPr>
        <w:noProof/>
      </w:rPr>
      <w:t>1</w:t>
    </w:r>
    <w:r>
      <w:fldChar w:fldCharType="end"/>
    </w:r>
    <w:r>
      <w:t xml:space="preserve"> / </w:t>
    </w:r>
    <w:r w:rsidR="00E314F3">
      <w:rPr>
        <w:noProof/>
      </w:rPr>
      <w:fldChar w:fldCharType="begin"/>
    </w:r>
    <w:r w:rsidR="00E314F3">
      <w:rPr>
        <w:noProof/>
      </w:rPr>
      <w:instrText xml:space="preserve"> NUMPAGES  \* Arabic  \* MERGEFORMAT </w:instrText>
    </w:r>
    <w:r w:rsidR="00E314F3">
      <w:rPr>
        <w:noProof/>
      </w:rPr>
      <w:fldChar w:fldCharType="separate"/>
    </w:r>
    <w:r w:rsidR="00271DD8">
      <w:rPr>
        <w:noProof/>
      </w:rPr>
      <w:t>3</w:t>
    </w:r>
    <w:r w:rsidR="00E314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30B42" w14:textId="77777777" w:rsidR="003410C3" w:rsidRDefault="003410C3" w:rsidP="00963F79">
      <w:pPr>
        <w:spacing w:after="0" w:line="240" w:lineRule="auto"/>
      </w:pPr>
      <w:r>
        <w:separator/>
      </w:r>
    </w:p>
  </w:footnote>
  <w:footnote w:type="continuationSeparator" w:id="0">
    <w:p w14:paraId="48FDA371" w14:textId="77777777" w:rsidR="003410C3" w:rsidRDefault="003410C3" w:rsidP="00963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51C"/>
    <w:multiLevelType w:val="hybridMultilevel"/>
    <w:tmpl w:val="061E161A"/>
    <w:lvl w:ilvl="0" w:tplc="033C4F90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933"/>
    <w:multiLevelType w:val="hybridMultilevel"/>
    <w:tmpl w:val="9496C29C"/>
    <w:lvl w:ilvl="0" w:tplc="8EEC6248">
      <w:start w:val="1"/>
      <w:numFmt w:val="bullet"/>
      <w:lvlText w:val="þ"/>
      <w:lvlJc w:val="center"/>
      <w:pPr>
        <w:ind w:left="644" w:hanging="360"/>
      </w:pPr>
      <w:rPr>
        <w:rFonts w:ascii="Wingdings" w:hAnsi="Wingdings" w:hint="default"/>
        <w:b w:val="0"/>
        <w:bCs/>
        <w:sz w:val="36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CB67F84"/>
    <w:multiLevelType w:val="hybridMultilevel"/>
    <w:tmpl w:val="326CC5AC"/>
    <w:lvl w:ilvl="0" w:tplc="DF74EF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5F694A"/>
    <w:multiLevelType w:val="hybridMultilevel"/>
    <w:tmpl w:val="DECE2CEA"/>
    <w:lvl w:ilvl="0" w:tplc="033C4F90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2CD4"/>
    <w:multiLevelType w:val="hybridMultilevel"/>
    <w:tmpl w:val="B5C00A26"/>
    <w:lvl w:ilvl="0" w:tplc="F8A45F54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  <w:sz w:val="36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1DD5F0F"/>
    <w:multiLevelType w:val="hybridMultilevel"/>
    <w:tmpl w:val="0D249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23179"/>
    <w:multiLevelType w:val="hybridMultilevel"/>
    <w:tmpl w:val="1520E482"/>
    <w:lvl w:ilvl="0" w:tplc="7DC0BA46">
      <w:start w:val="1"/>
      <w:numFmt w:val="bullet"/>
      <w:lvlText w:val="þ"/>
      <w:lvlJc w:val="center"/>
      <w:pPr>
        <w:ind w:left="720" w:hanging="360"/>
      </w:pPr>
      <w:rPr>
        <w:rFonts w:ascii="Wingdings" w:hAnsi="Wingdings" w:hint="default"/>
        <w:b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C7B61"/>
    <w:multiLevelType w:val="hybridMultilevel"/>
    <w:tmpl w:val="DD7A40F6"/>
    <w:lvl w:ilvl="0" w:tplc="0F2A19F2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  <w:sz w:val="36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EEB3FE4"/>
    <w:multiLevelType w:val="hybridMultilevel"/>
    <w:tmpl w:val="EBC20204"/>
    <w:lvl w:ilvl="0" w:tplc="680C03A4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  <w:sz w:val="36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7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47"/>
    <w:rsid w:val="00010F95"/>
    <w:rsid w:val="00012B1E"/>
    <w:rsid w:val="00024AE8"/>
    <w:rsid w:val="00033FFF"/>
    <w:rsid w:val="0004721F"/>
    <w:rsid w:val="00077730"/>
    <w:rsid w:val="000941BF"/>
    <w:rsid w:val="000B70AA"/>
    <w:rsid w:val="000B73D9"/>
    <w:rsid w:val="001275A4"/>
    <w:rsid w:val="00136B32"/>
    <w:rsid w:val="00161214"/>
    <w:rsid w:val="001766B1"/>
    <w:rsid w:val="00196B6A"/>
    <w:rsid w:val="001A79C0"/>
    <w:rsid w:val="001E4A38"/>
    <w:rsid w:val="001E5E2B"/>
    <w:rsid w:val="00232449"/>
    <w:rsid w:val="0023340A"/>
    <w:rsid w:val="00271DD8"/>
    <w:rsid w:val="002805A9"/>
    <w:rsid w:val="002957F5"/>
    <w:rsid w:val="002C206B"/>
    <w:rsid w:val="002C584A"/>
    <w:rsid w:val="002E3EAA"/>
    <w:rsid w:val="002F210C"/>
    <w:rsid w:val="003050B3"/>
    <w:rsid w:val="003133AB"/>
    <w:rsid w:val="003410C3"/>
    <w:rsid w:val="00345AFB"/>
    <w:rsid w:val="003A2CD6"/>
    <w:rsid w:val="003B11A7"/>
    <w:rsid w:val="003B6798"/>
    <w:rsid w:val="003B67AF"/>
    <w:rsid w:val="003D636E"/>
    <w:rsid w:val="00434025"/>
    <w:rsid w:val="00451A6E"/>
    <w:rsid w:val="004B43BC"/>
    <w:rsid w:val="004E2651"/>
    <w:rsid w:val="004E6BD3"/>
    <w:rsid w:val="00513D7D"/>
    <w:rsid w:val="005B3D3A"/>
    <w:rsid w:val="005B468D"/>
    <w:rsid w:val="005D53F0"/>
    <w:rsid w:val="005D5E08"/>
    <w:rsid w:val="005F1A6E"/>
    <w:rsid w:val="006521DD"/>
    <w:rsid w:val="00655C0E"/>
    <w:rsid w:val="006A5862"/>
    <w:rsid w:val="00730B07"/>
    <w:rsid w:val="0074301D"/>
    <w:rsid w:val="00757318"/>
    <w:rsid w:val="0078009B"/>
    <w:rsid w:val="00784707"/>
    <w:rsid w:val="007A3915"/>
    <w:rsid w:val="007D40E4"/>
    <w:rsid w:val="00822298"/>
    <w:rsid w:val="0084414C"/>
    <w:rsid w:val="00874A27"/>
    <w:rsid w:val="008C3A0D"/>
    <w:rsid w:val="008D12C5"/>
    <w:rsid w:val="00963F79"/>
    <w:rsid w:val="00967FFC"/>
    <w:rsid w:val="00970873"/>
    <w:rsid w:val="00981CDA"/>
    <w:rsid w:val="009A36B6"/>
    <w:rsid w:val="009A5694"/>
    <w:rsid w:val="009E63ED"/>
    <w:rsid w:val="009F3D3A"/>
    <w:rsid w:val="009F775E"/>
    <w:rsid w:val="00A41CF4"/>
    <w:rsid w:val="00A4627F"/>
    <w:rsid w:val="00A83340"/>
    <w:rsid w:val="00A97C62"/>
    <w:rsid w:val="00AB02C6"/>
    <w:rsid w:val="00AE34D0"/>
    <w:rsid w:val="00B849D7"/>
    <w:rsid w:val="00BA051D"/>
    <w:rsid w:val="00BD0ED4"/>
    <w:rsid w:val="00C1566D"/>
    <w:rsid w:val="00C2180C"/>
    <w:rsid w:val="00C5195C"/>
    <w:rsid w:val="00C82DC3"/>
    <w:rsid w:val="00C85561"/>
    <w:rsid w:val="00C96BF2"/>
    <w:rsid w:val="00CB0FC3"/>
    <w:rsid w:val="00CE2344"/>
    <w:rsid w:val="00D05C9C"/>
    <w:rsid w:val="00D16585"/>
    <w:rsid w:val="00D748B0"/>
    <w:rsid w:val="00D9308B"/>
    <w:rsid w:val="00DB5C09"/>
    <w:rsid w:val="00DB655F"/>
    <w:rsid w:val="00DF6096"/>
    <w:rsid w:val="00E0064E"/>
    <w:rsid w:val="00E314F3"/>
    <w:rsid w:val="00E77A65"/>
    <w:rsid w:val="00EB577D"/>
    <w:rsid w:val="00EB764D"/>
    <w:rsid w:val="00ED5A7C"/>
    <w:rsid w:val="00F10F57"/>
    <w:rsid w:val="00F1760C"/>
    <w:rsid w:val="00F40B02"/>
    <w:rsid w:val="00F419BB"/>
    <w:rsid w:val="00F7202A"/>
    <w:rsid w:val="00F83641"/>
    <w:rsid w:val="00F84647"/>
    <w:rsid w:val="00F8579E"/>
    <w:rsid w:val="00FD3D2C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DE4E4"/>
  <w15:chartTrackingRefBased/>
  <w15:docId w15:val="{29AD22BD-F2E1-4D5C-813B-BE0C3D4B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30"/>
    <w:pPr>
      <w:ind w:left="720"/>
      <w:contextualSpacing/>
    </w:pPr>
  </w:style>
  <w:style w:type="table" w:styleId="TableGrid">
    <w:name w:val="Table Grid"/>
    <w:basedOn w:val="TableNormal"/>
    <w:uiPriority w:val="39"/>
    <w:rsid w:val="00F1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3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F79"/>
  </w:style>
  <w:style w:type="paragraph" w:styleId="Footer">
    <w:name w:val="footer"/>
    <w:basedOn w:val="Normal"/>
    <w:link w:val="FooterChar"/>
    <w:uiPriority w:val="99"/>
    <w:unhideWhenUsed/>
    <w:rsid w:val="00963F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79"/>
  </w:style>
  <w:style w:type="paragraph" w:styleId="BalloonText">
    <w:name w:val="Balloon Text"/>
    <w:basedOn w:val="Normal"/>
    <w:link w:val="BalloonTextChar"/>
    <w:uiPriority w:val="99"/>
    <w:semiHidden/>
    <w:unhideWhenUsed/>
    <w:rsid w:val="0096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63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51E8-AA64-694F-B447-51C501C9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g.theologos</dc:creator>
  <cp:keywords/>
  <dc:description/>
  <cp:lastModifiedBy>Microsoft Office User</cp:lastModifiedBy>
  <cp:revision>7</cp:revision>
  <cp:lastPrinted>2019-07-15T04:25:00Z</cp:lastPrinted>
  <dcterms:created xsi:type="dcterms:W3CDTF">2019-07-15T05:20:00Z</dcterms:created>
  <dcterms:modified xsi:type="dcterms:W3CDTF">2019-07-18T09:09:00Z</dcterms:modified>
</cp:coreProperties>
</file>