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61" w:rsidRDefault="009E3961" w:rsidP="009E396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3961" w:rsidRPr="00BF3D12" w:rsidRDefault="009E3961" w:rsidP="009E396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E3961" w:rsidRPr="00BF3D12" w:rsidRDefault="009E3961" w:rsidP="009E396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3D12">
        <w:rPr>
          <w:rFonts w:ascii="Arial" w:hAnsi="Arial" w:cs="Arial"/>
          <w:b/>
          <w:sz w:val="24"/>
          <w:szCs w:val="24"/>
          <w:u w:val="single"/>
        </w:rPr>
        <w:t xml:space="preserve">Ο ΟΣΕ για να καλύψει τις απαιτήσεις της νομοθεσίας, θεσπίζει την εφαρμογή ενός Συστήματος Διαχείρισης Ασφάλειας προκειμένου να εξασφαλίσει ότι το σιδηροδρομικό σύστημα </w:t>
      </w:r>
    </w:p>
    <w:p w:rsidR="009E3961" w:rsidRPr="00913849" w:rsidRDefault="009E3961" w:rsidP="009E3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</w:t>
      </w:r>
      <w:r w:rsidRPr="00913849">
        <w:rPr>
          <w:rFonts w:ascii="Arial" w:hAnsi="Arial" w:cs="Arial"/>
          <w:sz w:val="24"/>
          <w:szCs w:val="24"/>
        </w:rPr>
        <w:t xml:space="preserve"> μπορεί να επιτύχει τουλάχιστον τους Κοινούς Στόχους Ασφαλείας</w:t>
      </w:r>
    </w:p>
    <w:p w:rsidR="009E3961" w:rsidRDefault="009E3961" w:rsidP="009E3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</w:t>
      </w:r>
      <w:r w:rsidRPr="00913849">
        <w:rPr>
          <w:rFonts w:ascii="Arial" w:hAnsi="Arial" w:cs="Arial"/>
          <w:sz w:val="24"/>
          <w:szCs w:val="24"/>
        </w:rPr>
        <w:t xml:space="preserve"> πληροί τους εθνικούς κανόνες ασφάλειας και τις απαιτήσεις ασφάλειας που θεσπίζονται στο πλαίσιο των Τεχνικών Προδιαγραφών </w:t>
      </w:r>
      <w:proofErr w:type="spellStart"/>
      <w:r w:rsidRPr="00913849">
        <w:rPr>
          <w:rFonts w:ascii="Arial" w:hAnsi="Arial" w:cs="Arial"/>
          <w:sz w:val="24"/>
          <w:szCs w:val="24"/>
        </w:rPr>
        <w:t>Διαλειτουργικότητας</w:t>
      </w:r>
      <w:proofErr w:type="spellEnd"/>
      <w:r w:rsidRPr="009138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4572" w:rsidRDefault="009E3961" w:rsidP="009E3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</w:t>
      </w:r>
      <w:r w:rsidRPr="00913849">
        <w:rPr>
          <w:rFonts w:ascii="Arial" w:hAnsi="Arial" w:cs="Arial"/>
          <w:sz w:val="24"/>
          <w:szCs w:val="24"/>
        </w:rPr>
        <w:t xml:space="preserve"> τα σχετικά μέρη των κοινών Μεθόδων Ασφαλείας εφαρμόζονται</w:t>
      </w:r>
    </w:p>
    <w:p w:rsidR="009E3961" w:rsidRDefault="009E3961" w:rsidP="009E3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Δ) Α+Β+Γ</w:t>
      </w:r>
    </w:p>
    <w:p w:rsidR="009E3961" w:rsidRDefault="009E3961" w:rsidP="009E3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Ε) έχει αποσβέσει </w:t>
      </w:r>
      <w:r w:rsidR="00AA5AE1">
        <w:rPr>
          <w:rFonts w:ascii="Arial" w:hAnsi="Arial" w:cs="Arial"/>
          <w:sz w:val="24"/>
          <w:szCs w:val="24"/>
        </w:rPr>
        <w:t xml:space="preserve">και εκμηδενίσει </w:t>
      </w:r>
      <w:r>
        <w:rPr>
          <w:rFonts w:ascii="Arial" w:hAnsi="Arial" w:cs="Arial"/>
          <w:sz w:val="24"/>
          <w:szCs w:val="24"/>
        </w:rPr>
        <w:t xml:space="preserve">όλους τους κινδύνους </w:t>
      </w:r>
    </w:p>
    <w:p w:rsidR="009E3961" w:rsidRDefault="009E3961" w:rsidP="009E3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Δ) Όλα τα παραπάνω</w:t>
      </w:r>
    </w:p>
    <w:p w:rsidR="00BE135E" w:rsidRDefault="00BE135E" w:rsidP="009E3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Επιλέξτε τα σωστά</w:t>
      </w:r>
      <w:r w:rsidR="00AA5AE1">
        <w:rPr>
          <w:rFonts w:ascii="Arial" w:hAnsi="Arial" w:cs="Arial"/>
          <w:sz w:val="24"/>
          <w:szCs w:val="24"/>
        </w:rPr>
        <w:t xml:space="preserve"> </w:t>
      </w:r>
    </w:p>
    <w:p w:rsidR="00AA5AE1" w:rsidRDefault="00AA5AE1" w:rsidP="009E39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απάντηση είναι το Δ</w:t>
      </w:r>
    </w:p>
    <w:p w:rsidR="00BF3D12" w:rsidRPr="00431254" w:rsidRDefault="00BF3D12" w:rsidP="009E396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3D12" w:rsidRPr="00431254" w:rsidRDefault="00BF3D12" w:rsidP="00BF3D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1254">
        <w:rPr>
          <w:rFonts w:ascii="Arial" w:hAnsi="Arial" w:cs="Arial"/>
          <w:b/>
          <w:sz w:val="24"/>
          <w:szCs w:val="24"/>
          <w:u w:val="single"/>
        </w:rPr>
        <w:t xml:space="preserve">Τα βασικά στοιχεία του ΣΔΑ αναλύονται και τεκμηριώνονται σε διαδικασίες, οι οποίες αποτελούν μέρος της συνολικής τεκμηρίωσης του ΣΔΑ. Τα στοιχεία αυτά είναι: </w:t>
      </w:r>
    </w:p>
    <w:p w:rsidR="00BF3D12" w:rsidRPr="00913849" w:rsidRDefault="00BF3D12" w:rsidP="00BF3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</w:t>
      </w:r>
      <w:r w:rsidRPr="00913849">
        <w:rPr>
          <w:rFonts w:ascii="Arial" w:hAnsi="Arial" w:cs="Arial"/>
          <w:sz w:val="24"/>
          <w:szCs w:val="24"/>
        </w:rPr>
        <w:t xml:space="preserve">. πολιτική ασφάλειας </w:t>
      </w:r>
    </w:p>
    <w:p w:rsidR="00BF3D12" w:rsidRDefault="00BF3D12" w:rsidP="00BF3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</w:t>
      </w:r>
      <w:r w:rsidRPr="00913849">
        <w:rPr>
          <w:rFonts w:ascii="Arial" w:hAnsi="Arial" w:cs="Arial"/>
          <w:sz w:val="24"/>
          <w:szCs w:val="24"/>
        </w:rPr>
        <w:t xml:space="preserve"> ποιοτικοί και ποσοτικοί</w:t>
      </w:r>
      <w:r w:rsidRPr="005F102A">
        <w:rPr>
          <w:rFonts w:ascii="Arial" w:hAnsi="Arial" w:cs="Arial"/>
          <w:sz w:val="24"/>
          <w:szCs w:val="24"/>
        </w:rPr>
        <w:t xml:space="preserve"> στόχοι</w:t>
      </w:r>
    </w:p>
    <w:p w:rsidR="00BF3D12" w:rsidRDefault="00BF3D12" w:rsidP="00BF3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Γ)</w:t>
      </w:r>
      <w:r w:rsidRPr="005F102A">
        <w:rPr>
          <w:rFonts w:ascii="Arial" w:hAnsi="Arial" w:cs="Arial"/>
          <w:sz w:val="24"/>
          <w:szCs w:val="24"/>
        </w:rPr>
        <w:t xml:space="preserve"> διαδικασίες για τη συμμόρφωση προς τεχνικά και λειτουργικά πρότυπα </w:t>
      </w:r>
    </w:p>
    <w:p w:rsidR="00BF3D12" w:rsidRDefault="00BE135E" w:rsidP="00BF3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 ) </w:t>
      </w:r>
      <w:r w:rsidR="00BF3D12" w:rsidRPr="005F102A">
        <w:rPr>
          <w:rFonts w:ascii="Arial" w:hAnsi="Arial" w:cs="Arial"/>
          <w:sz w:val="24"/>
          <w:szCs w:val="24"/>
        </w:rPr>
        <w:t xml:space="preserve"> διαδικασίες και μέθοδοι αξιολόγησης των</w:t>
      </w:r>
      <w:r>
        <w:rPr>
          <w:rFonts w:ascii="Arial" w:hAnsi="Arial" w:cs="Arial"/>
          <w:sz w:val="24"/>
          <w:szCs w:val="24"/>
        </w:rPr>
        <w:t xml:space="preserve"> κινδύνων και εφαρμογής μέτρων Ε) </w:t>
      </w:r>
      <w:r w:rsidR="00BF3D12" w:rsidRPr="005F102A">
        <w:rPr>
          <w:rFonts w:ascii="Arial" w:hAnsi="Arial" w:cs="Arial"/>
          <w:sz w:val="24"/>
          <w:szCs w:val="24"/>
        </w:rPr>
        <w:t xml:space="preserve">. εξασφάλιση προγραμμάτων κατάρτισης του προσωπικού </w:t>
      </w:r>
    </w:p>
    <w:p w:rsidR="00BF3D12" w:rsidRDefault="00BE135E" w:rsidP="00BF3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ΣΤ) </w:t>
      </w:r>
      <w:r w:rsidR="00BF3D12" w:rsidRPr="005F102A">
        <w:rPr>
          <w:rFonts w:ascii="Arial" w:hAnsi="Arial" w:cs="Arial"/>
          <w:sz w:val="24"/>
          <w:szCs w:val="24"/>
        </w:rPr>
        <w:t>. ρυθμίσεις για την παροχή επαρκούς πληροφόρησης</w:t>
      </w:r>
    </w:p>
    <w:p w:rsidR="00BF3D12" w:rsidRDefault="00BE135E" w:rsidP="00BF3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Ζ) </w:t>
      </w:r>
      <w:r w:rsidR="00BF3D12" w:rsidRPr="005F102A">
        <w:rPr>
          <w:rFonts w:ascii="Arial" w:hAnsi="Arial" w:cs="Arial"/>
          <w:sz w:val="24"/>
          <w:szCs w:val="24"/>
        </w:rPr>
        <w:t xml:space="preserve">. διαδικασίες και </w:t>
      </w:r>
      <w:proofErr w:type="spellStart"/>
      <w:r w:rsidR="00BF3D12" w:rsidRPr="005F102A">
        <w:rPr>
          <w:rFonts w:ascii="Arial" w:hAnsi="Arial" w:cs="Arial"/>
          <w:sz w:val="24"/>
          <w:szCs w:val="24"/>
        </w:rPr>
        <w:t>μορφότυποι</w:t>
      </w:r>
      <w:proofErr w:type="spellEnd"/>
      <w:r w:rsidR="00BF3D12" w:rsidRPr="005F102A">
        <w:rPr>
          <w:rFonts w:ascii="Arial" w:hAnsi="Arial" w:cs="Arial"/>
          <w:sz w:val="24"/>
          <w:szCs w:val="24"/>
        </w:rPr>
        <w:t xml:space="preserve"> για τον τρόπο τεκμηρίωσης των πλη</w:t>
      </w:r>
      <w:r w:rsidR="00BF3D12">
        <w:rPr>
          <w:rFonts w:ascii="Arial" w:hAnsi="Arial" w:cs="Arial"/>
          <w:sz w:val="24"/>
          <w:szCs w:val="24"/>
        </w:rPr>
        <w:t>ροφοριών σχετικά με την ΔΙΑΛΕΙΤΟΥΡΓΙΚΟΤΗΤΑ</w:t>
      </w:r>
      <w:r w:rsidR="00BF3D12" w:rsidRPr="005F102A">
        <w:rPr>
          <w:rFonts w:ascii="Arial" w:hAnsi="Arial" w:cs="Arial"/>
          <w:sz w:val="24"/>
          <w:szCs w:val="24"/>
        </w:rPr>
        <w:t xml:space="preserve"> </w:t>
      </w:r>
    </w:p>
    <w:p w:rsidR="00BF3D12" w:rsidRDefault="00BE135E" w:rsidP="00BF3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Η) </w:t>
      </w:r>
      <w:r w:rsidR="00BF3D12" w:rsidRPr="005F102A">
        <w:rPr>
          <w:rFonts w:ascii="Arial" w:hAnsi="Arial" w:cs="Arial"/>
          <w:sz w:val="24"/>
          <w:szCs w:val="24"/>
        </w:rPr>
        <w:t xml:space="preserve">. διαδικασίες για την εξασφάλιση της αναφοράς, διερεύνησης και ανάλυσης ατυχημάτων, συμβάντων, </w:t>
      </w:r>
      <w:proofErr w:type="spellStart"/>
      <w:r w:rsidR="00BF3D12" w:rsidRPr="005F102A">
        <w:rPr>
          <w:rFonts w:ascii="Arial" w:hAnsi="Arial" w:cs="Arial"/>
          <w:sz w:val="24"/>
          <w:szCs w:val="24"/>
        </w:rPr>
        <w:t>κλπ</w:t>
      </w:r>
      <w:proofErr w:type="spellEnd"/>
      <w:r w:rsidR="00BF3D12" w:rsidRPr="005F102A">
        <w:rPr>
          <w:rFonts w:ascii="Arial" w:hAnsi="Arial" w:cs="Arial"/>
          <w:sz w:val="24"/>
          <w:szCs w:val="24"/>
        </w:rPr>
        <w:t xml:space="preserve"> </w:t>
      </w:r>
    </w:p>
    <w:p w:rsidR="00BF3D12" w:rsidRDefault="00BE135E" w:rsidP="00BF3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Θ) </w:t>
      </w:r>
      <w:r w:rsidR="00BF3D12" w:rsidRPr="005F102A">
        <w:rPr>
          <w:rFonts w:ascii="Arial" w:hAnsi="Arial" w:cs="Arial"/>
          <w:sz w:val="24"/>
          <w:szCs w:val="24"/>
        </w:rPr>
        <w:t>. εξασφάλιση σχεδίων δράσης σε περίπτωση έκτακτης ανάγκης</w:t>
      </w:r>
    </w:p>
    <w:p w:rsidR="00BF3D12" w:rsidRDefault="00BE135E" w:rsidP="00BF3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Ι) </w:t>
      </w:r>
      <w:r w:rsidR="00BF3D12" w:rsidRPr="005F102A">
        <w:rPr>
          <w:rFonts w:ascii="Arial" w:hAnsi="Arial" w:cs="Arial"/>
          <w:sz w:val="24"/>
          <w:szCs w:val="24"/>
        </w:rPr>
        <w:t>. διατά</w:t>
      </w:r>
      <w:r w:rsidR="00BF3D12">
        <w:rPr>
          <w:rFonts w:ascii="Arial" w:hAnsi="Arial" w:cs="Arial"/>
          <w:sz w:val="24"/>
          <w:szCs w:val="24"/>
        </w:rPr>
        <w:t>ξεις για περιοδικούς ΤΕΧΝΙΚΟΥΣ</w:t>
      </w:r>
      <w:r w:rsidR="00BF3D12" w:rsidRPr="005F102A">
        <w:rPr>
          <w:rFonts w:ascii="Arial" w:hAnsi="Arial" w:cs="Arial"/>
          <w:sz w:val="24"/>
          <w:szCs w:val="24"/>
        </w:rPr>
        <w:t xml:space="preserve"> ελέγχους</w:t>
      </w:r>
    </w:p>
    <w:p w:rsidR="00BF3D12" w:rsidRDefault="00BE135E" w:rsidP="00BF3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Κ) Οικονομικά στοιχεία σχετικά με τα προγράμματα ασφάλειας</w:t>
      </w:r>
    </w:p>
    <w:p w:rsidR="00BF3D12" w:rsidRDefault="00BE135E" w:rsidP="00BF3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Λ) στοιχεί</w:t>
      </w:r>
      <w:r w:rsidR="00BF3D12">
        <w:rPr>
          <w:rFonts w:ascii="Arial" w:hAnsi="Arial" w:cs="Arial"/>
          <w:sz w:val="24"/>
          <w:szCs w:val="24"/>
        </w:rPr>
        <w:t>α προσωπικού που ασχολείται με την ασφάλεια</w:t>
      </w:r>
    </w:p>
    <w:p w:rsidR="00BE135E" w:rsidRDefault="00BE135E" w:rsidP="00BF3D12">
      <w:pPr>
        <w:jc w:val="both"/>
        <w:rPr>
          <w:rFonts w:ascii="Arial" w:hAnsi="Arial" w:cs="Arial"/>
          <w:sz w:val="24"/>
          <w:szCs w:val="24"/>
        </w:rPr>
      </w:pPr>
    </w:p>
    <w:p w:rsidR="00BE135E" w:rsidRDefault="00BE135E" w:rsidP="00BF3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Επιλέξτε τα σωστά </w:t>
      </w:r>
    </w:p>
    <w:p w:rsidR="00AA5AE1" w:rsidRDefault="00AA5AE1" w:rsidP="00BF3D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απάντηση είναι τα Α,Β,Γ,Δ,Ε,ΣΤ,Η,Θ</w:t>
      </w:r>
    </w:p>
    <w:p w:rsidR="00AD1D7C" w:rsidRDefault="00AD1D7C" w:rsidP="00BF3D12">
      <w:pPr>
        <w:jc w:val="both"/>
        <w:rPr>
          <w:rFonts w:ascii="Arial" w:hAnsi="Arial" w:cs="Arial"/>
          <w:sz w:val="24"/>
          <w:szCs w:val="24"/>
        </w:rPr>
      </w:pPr>
    </w:p>
    <w:p w:rsidR="003138DE" w:rsidRPr="00431254" w:rsidRDefault="003138DE" w:rsidP="003138D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1254">
        <w:rPr>
          <w:rFonts w:ascii="Arial" w:hAnsi="Arial" w:cs="Arial"/>
          <w:b/>
          <w:sz w:val="24"/>
          <w:szCs w:val="24"/>
          <w:u w:val="single"/>
        </w:rPr>
        <w:t xml:space="preserve">Τα προγράμματα ασφάλειας μπορεί  να προκύψουν ύστερα από: </w:t>
      </w:r>
    </w:p>
    <w:p w:rsidR="003138DE" w:rsidRPr="00F4239D" w:rsidRDefault="003138DE" w:rsidP="00313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</w:t>
      </w:r>
      <w:r w:rsidRPr="00F4239D">
        <w:rPr>
          <w:rFonts w:ascii="Arial" w:hAnsi="Arial" w:cs="Arial"/>
          <w:sz w:val="24"/>
          <w:szCs w:val="24"/>
        </w:rPr>
        <w:t xml:space="preserve"> Ανασκόπηση του Συστήματος διαχείρισης Ασφάλειας και των Στόχων Ασφαλείας </w:t>
      </w:r>
    </w:p>
    <w:p w:rsidR="003138DE" w:rsidRPr="00F4239D" w:rsidRDefault="003138DE" w:rsidP="00313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</w:t>
      </w:r>
      <w:r w:rsidRPr="00F423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239D">
        <w:rPr>
          <w:rFonts w:ascii="Arial" w:hAnsi="Arial" w:cs="Arial"/>
          <w:sz w:val="24"/>
          <w:szCs w:val="24"/>
        </w:rPr>
        <w:t>Επικαιροποίηση</w:t>
      </w:r>
      <w:proofErr w:type="spellEnd"/>
      <w:r w:rsidRPr="00F4239D">
        <w:rPr>
          <w:rFonts w:ascii="Arial" w:hAnsi="Arial" w:cs="Arial"/>
          <w:sz w:val="24"/>
          <w:szCs w:val="24"/>
        </w:rPr>
        <w:t xml:space="preserve"> της Ανάλυσης Επικινδυνότητας</w:t>
      </w:r>
    </w:p>
    <w:p w:rsidR="003138DE" w:rsidRPr="00F4239D" w:rsidRDefault="003138DE" w:rsidP="00313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Γ) </w:t>
      </w:r>
      <w:r w:rsidRPr="00F4239D">
        <w:rPr>
          <w:rFonts w:ascii="Arial" w:hAnsi="Arial" w:cs="Arial"/>
          <w:sz w:val="24"/>
          <w:szCs w:val="24"/>
        </w:rPr>
        <w:t xml:space="preserve"> Συμβάντα – Ατυχήματα</w:t>
      </w:r>
    </w:p>
    <w:p w:rsidR="003138DE" w:rsidRPr="00F4239D" w:rsidRDefault="003138DE" w:rsidP="00313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Δ) </w:t>
      </w:r>
      <w:r w:rsidRPr="00F4239D">
        <w:rPr>
          <w:rFonts w:ascii="Arial" w:hAnsi="Arial" w:cs="Arial"/>
          <w:sz w:val="24"/>
          <w:szCs w:val="24"/>
        </w:rPr>
        <w:t xml:space="preserve">Τυχόν τροποποιήσεις της ισχύουσας νομοθεσίας και κανονισμών </w:t>
      </w:r>
    </w:p>
    <w:p w:rsidR="003138DE" w:rsidRPr="00F4239D" w:rsidRDefault="003138DE" w:rsidP="00313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Ε) </w:t>
      </w:r>
      <w:r w:rsidRPr="00F4239D">
        <w:rPr>
          <w:rFonts w:ascii="Arial" w:hAnsi="Arial" w:cs="Arial"/>
          <w:sz w:val="24"/>
          <w:szCs w:val="24"/>
        </w:rPr>
        <w:t xml:space="preserve">Ανάπτυξη νέων δραστηριοτήτων, υπηρεσιών </w:t>
      </w:r>
    </w:p>
    <w:p w:rsidR="003138DE" w:rsidRPr="00F4239D" w:rsidRDefault="003138DE" w:rsidP="00313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ΣΤ) </w:t>
      </w:r>
      <w:r w:rsidRPr="00F4239D">
        <w:rPr>
          <w:rFonts w:ascii="Arial" w:hAnsi="Arial" w:cs="Arial"/>
          <w:sz w:val="24"/>
          <w:szCs w:val="24"/>
        </w:rPr>
        <w:t xml:space="preserve"> Πραγματοποίηση σημαντικών μεταβολών στις διαδικασίες των συστημάτων</w:t>
      </w:r>
    </w:p>
    <w:p w:rsidR="003138DE" w:rsidRDefault="003138DE" w:rsidP="00313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Ζ) </w:t>
      </w:r>
      <w:r w:rsidRPr="00F4239D">
        <w:rPr>
          <w:rFonts w:ascii="Arial" w:hAnsi="Arial" w:cs="Arial"/>
          <w:sz w:val="24"/>
          <w:szCs w:val="24"/>
        </w:rPr>
        <w:t>Απόφαση για λήψη διορθωτικών προληπτικών ενεργειών</w:t>
      </w:r>
    </w:p>
    <w:p w:rsidR="003138DE" w:rsidRDefault="003138DE" w:rsidP="00313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Η) </w:t>
      </w:r>
      <w:r w:rsidR="00AD1D7C">
        <w:rPr>
          <w:rFonts w:ascii="Arial" w:hAnsi="Arial" w:cs="Arial"/>
          <w:sz w:val="24"/>
          <w:szCs w:val="24"/>
        </w:rPr>
        <w:t>Μη διασφάλιση υψηλής ποιότητας της υποδομής</w:t>
      </w:r>
    </w:p>
    <w:p w:rsidR="008C0268" w:rsidRDefault="008C0268" w:rsidP="00313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θ) Μη σωστή τήρηση των περιβαλλοντικών απαιτήσεων</w:t>
      </w:r>
    </w:p>
    <w:p w:rsidR="003138DE" w:rsidRDefault="008C0268" w:rsidP="00313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Ι</w:t>
      </w:r>
      <w:r w:rsidR="003138DE">
        <w:rPr>
          <w:rFonts w:ascii="Arial" w:hAnsi="Arial" w:cs="Arial"/>
          <w:sz w:val="24"/>
          <w:szCs w:val="24"/>
        </w:rPr>
        <w:t>) όλα τα παραπάνω</w:t>
      </w:r>
    </w:p>
    <w:p w:rsidR="00D97023" w:rsidRDefault="00D97023" w:rsidP="003138DE">
      <w:pPr>
        <w:jc w:val="both"/>
        <w:rPr>
          <w:rFonts w:ascii="Arial" w:hAnsi="Arial" w:cs="Arial"/>
          <w:sz w:val="24"/>
          <w:szCs w:val="24"/>
        </w:rPr>
      </w:pPr>
    </w:p>
    <w:p w:rsidR="00D97023" w:rsidRDefault="00D97023" w:rsidP="003138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Επιλέξτε τα σωστά </w:t>
      </w:r>
    </w:p>
    <w:p w:rsidR="003138DE" w:rsidRPr="00AA5AE1" w:rsidRDefault="00AA5AE1" w:rsidP="003138DE">
      <w:pPr>
        <w:jc w:val="both"/>
        <w:rPr>
          <w:rFonts w:ascii="Arial" w:hAnsi="Arial" w:cs="Arial"/>
          <w:sz w:val="24"/>
          <w:szCs w:val="24"/>
        </w:rPr>
      </w:pPr>
      <w:r w:rsidRPr="00AA5AE1">
        <w:rPr>
          <w:rFonts w:ascii="Arial" w:hAnsi="Arial" w:cs="Arial"/>
          <w:sz w:val="24"/>
          <w:szCs w:val="24"/>
        </w:rPr>
        <w:t xml:space="preserve">Η Απάντηση είναι </w:t>
      </w:r>
      <w:r>
        <w:rPr>
          <w:rFonts w:ascii="Arial" w:hAnsi="Arial" w:cs="Arial"/>
          <w:sz w:val="24"/>
          <w:szCs w:val="24"/>
        </w:rPr>
        <w:t xml:space="preserve"> Α,Β,Γ,Δ,Ε,ΣΤ,Ζ</w:t>
      </w:r>
    </w:p>
    <w:p w:rsidR="00431254" w:rsidRPr="00431254" w:rsidRDefault="00431254" w:rsidP="0043125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1254">
        <w:rPr>
          <w:rFonts w:ascii="Arial" w:hAnsi="Arial" w:cs="Arial"/>
          <w:b/>
          <w:sz w:val="24"/>
          <w:szCs w:val="24"/>
          <w:u w:val="single"/>
        </w:rPr>
        <w:t xml:space="preserve">Για το Σχεδιασμό ενός  Προγράμματος ασφάλειας Απαιτούνται τα κάτωθι  </w:t>
      </w:r>
    </w:p>
    <w:p w:rsidR="00431254" w:rsidRPr="00F4239D" w:rsidRDefault="00431254" w:rsidP="0043125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239D">
        <w:rPr>
          <w:rFonts w:ascii="Arial" w:hAnsi="Arial" w:cs="Arial"/>
          <w:sz w:val="24"/>
          <w:szCs w:val="24"/>
        </w:rPr>
        <w:t>Καθορισμός Υπευθύνου Έργου / Ομάδας έργου (Προγράμματος)</w:t>
      </w:r>
    </w:p>
    <w:p w:rsidR="00431254" w:rsidRPr="00F4239D" w:rsidRDefault="00431254" w:rsidP="0043125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239D">
        <w:rPr>
          <w:rFonts w:ascii="Arial" w:hAnsi="Arial" w:cs="Arial"/>
          <w:sz w:val="24"/>
          <w:szCs w:val="24"/>
        </w:rPr>
        <w:t xml:space="preserve">Προσδιορισμός βασικών χαρακτηριστικών, απαιτήσεων (υλικά, πόροι, αποδέκτες έργου </w:t>
      </w:r>
      <w:proofErr w:type="spellStart"/>
      <w:r w:rsidRPr="00F4239D">
        <w:rPr>
          <w:rFonts w:ascii="Arial" w:hAnsi="Arial" w:cs="Arial"/>
          <w:sz w:val="24"/>
          <w:szCs w:val="24"/>
        </w:rPr>
        <w:t>κλπ</w:t>
      </w:r>
      <w:proofErr w:type="spellEnd"/>
      <w:r w:rsidRPr="00F4239D">
        <w:rPr>
          <w:rFonts w:ascii="Arial" w:hAnsi="Arial" w:cs="Arial"/>
          <w:sz w:val="24"/>
          <w:szCs w:val="24"/>
        </w:rPr>
        <w:t>)</w:t>
      </w:r>
    </w:p>
    <w:p w:rsidR="00431254" w:rsidRPr="00F4239D" w:rsidRDefault="00431254" w:rsidP="0043125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239D">
        <w:rPr>
          <w:rFonts w:ascii="Arial" w:hAnsi="Arial" w:cs="Arial"/>
          <w:sz w:val="24"/>
          <w:szCs w:val="24"/>
        </w:rPr>
        <w:t>Προσδιορισμός πιθανών κινδύνων, ρόλων των μελών της ομάδας, ευθύνες και αρμοδιότητες καθώς και τον τρόπο επικοινωνίας</w:t>
      </w:r>
    </w:p>
    <w:p w:rsidR="00431254" w:rsidRPr="00F4239D" w:rsidRDefault="00431254" w:rsidP="0043125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239D">
        <w:rPr>
          <w:rFonts w:ascii="Arial" w:hAnsi="Arial" w:cs="Arial"/>
          <w:sz w:val="24"/>
          <w:szCs w:val="24"/>
        </w:rPr>
        <w:t>Καθορισμός επιμέρους χαρακτηριστικών, των σταδίων υλοποίησης, σημείων και του τρόπου ελέγχου, απαιτούμενου εξοπλισμού &amp; τρόπου λειτουργίας του έργου</w:t>
      </w:r>
    </w:p>
    <w:p w:rsidR="00431254" w:rsidRPr="00F4239D" w:rsidRDefault="00431254" w:rsidP="0043125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239D">
        <w:rPr>
          <w:rFonts w:ascii="Arial" w:hAnsi="Arial" w:cs="Arial"/>
          <w:sz w:val="24"/>
          <w:szCs w:val="24"/>
        </w:rPr>
        <w:t>Κατάρτιση Χρονοδιαγράμματος Έργου</w:t>
      </w:r>
    </w:p>
    <w:p w:rsidR="00431254" w:rsidRDefault="00431254" w:rsidP="0043125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4239D">
        <w:rPr>
          <w:rFonts w:ascii="Arial" w:hAnsi="Arial" w:cs="Arial"/>
          <w:sz w:val="24"/>
          <w:szCs w:val="24"/>
        </w:rPr>
        <w:t>Οριστικοποίηση από Επιτροπή Ασφάλειας &amp; έγκριση από Διευθύνοντα Σύμβουλο</w:t>
      </w:r>
    </w:p>
    <w:p w:rsidR="00431254" w:rsidRDefault="00431254" w:rsidP="0043125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Προϋπολογισμός του έργου</w:t>
      </w:r>
    </w:p>
    <w:p w:rsidR="00431254" w:rsidRDefault="00431254" w:rsidP="0043125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Όλα τα παραπάνω</w:t>
      </w:r>
    </w:p>
    <w:p w:rsidR="00AD1D7C" w:rsidRDefault="00AD1D7C" w:rsidP="00AD1D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Επιλέξτε τα σωστά </w:t>
      </w:r>
    </w:p>
    <w:p w:rsidR="00AD1D7C" w:rsidRDefault="00AD1D7C" w:rsidP="00AD1D7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1D7C" w:rsidRDefault="00AD1D7C" w:rsidP="00AD1D7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σωστή απάντηση είναι 1),2),3),4),5),6)</w:t>
      </w:r>
    </w:p>
    <w:p w:rsidR="00A01EC6" w:rsidRPr="00A01EC6" w:rsidRDefault="00A01EC6" w:rsidP="00AD1D7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AD1D7C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lastRenderedPageBreak/>
        <w:t>Ο</w:t>
      </w:r>
      <w:r w:rsidRPr="00A01EC6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ι εθνικοί κανόνες μπορούν να εφαρμόζονται επιπλέον των ευρωπαϊκών κανόνων μόνο υπό ορισμένους όρους:</w:t>
      </w:r>
    </w:p>
    <w:p w:rsidR="00A01EC6" w:rsidRPr="00A01EC6" w:rsidRDefault="00A01EC6" w:rsidP="00AD1D7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D1D7C">
        <w:rPr>
          <w:rFonts w:ascii="Arial" w:eastAsia="Times New Roman" w:hAnsi="Arial" w:cs="Arial"/>
          <w:sz w:val="24"/>
          <w:szCs w:val="24"/>
          <w:lang w:eastAsia="el-GR"/>
        </w:rPr>
        <w:t xml:space="preserve">α) </w:t>
      </w:r>
      <w:r w:rsidRPr="00A01EC6">
        <w:rPr>
          <w:rFonts w:ascii="Arial" w:eastAsia="Times New Roman" w:hAnsi="Arial" w:cs="Arial"/>
          <w:sz w:val="24"/>
          <w:szCs w:val="24"/>
          <w:lang w:eastAsia="el-GR"/>
        </w:rPr>
        <w:t>Τεχνική συμβατότητα: για να εξασφαλιστεί η τεχνική συμβατότητα με το παλαιό σιδηροδρομικό σύστημα όπου δεν έχει σχεδιαστεί και κατασκευαστεί σύμφωνα με τις ΤΠΔ.</w:t>
      </w:r>
    </w:p>
    <w:p w:rsidR="00A01EC6" w:rsidRPr="00A01EC6" w:rsidRDefault="00A01EC6" w:rsidP="00AD1D7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D1D7C">
        <w:rPr>
          <w:rFonts w:ascii="Arial" w:eastAsia="Times New Roman" w:hAnsi="Arial" w:cs="Arial"/>
          <w:sz w:val="24"/>
          <w:szCs w:val="24"/>
          <w:lang w:eastAsia="el-GR"/>
        </w:rPr>
        <w:t xml:space="preserve">Β) </w:t>
      </w:r>
      <w:r w:rsidRPr="00A01EC6">
        <w:rPr>
          <w:rFonts w:ascii="Arial" w:eastAsia="Times New Roman" w:hAnsi="Arial" w:cs="Arial"/>
          <w:sz w:val="24"/>
          <w:szCs w:val="24"/>
          <w:lang w:eastAsia="el-GR"/>
        </w:rPr>
        <w:t>Ειδικές περιπτώσεις: όπου απαιτούνται ειδικές διατάξεις στις ΤΠΔ, είτε προσωρινές είτε μόνιμες, για οποιοδήποτε τμήμα του σιδηροδρομικού συστήματος.</w:t>
      </w:r>
    </w:p>
    <w:p w:rsidR="00A01EC6" w:rsidRPr="00AD1D7C" w:rsidRDefault="00A01EC6" w:rsidP="00AD1D7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D1D7C">
        <w:rPr>
          <w:rFonts w:ascii="Arial" w:eastAsia="Times New Roman" w:hAnsi="Arial" w:cs="Arial"/>
          <w:sz w:val="24"/>
          <w:szCs w:val="24"/>
          <w:lang w:eastAsia="el-GR"/>
        </w:rPr>
        <w:t xml:space="preserve">Γ) </w:t>
      </w:r>
      <w:r w:rsidRPr="00A01EC6">
        <w:rPr>
          <w:rFonts w:ascii="Arial" w:eastAsia="Times New Roman" w:hAnsi="Arial" w:cs="Arial"/>
          <w:sz w:val="24"/>
          <w:szCs w:val="24"/>
          <w:lang w:eastAsia="el-GR"/>
        </w:rPr>
        <w:t>Ανοικτά σημεία: όπου ένας εθνικός κανόνας παρέχει μια λύση για το ανοικτό σημείο.</w:t>
      </w:r>
    </w:p>
    <w:p w:rsidR="00A01EC6" w:rsidRPr="00AD1D7C" w:rsidRDefault="00A01EC6" w:rsidP="00AD1D7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D1D7C">
        <w:rPr>
          <w:rFonts w:ascii="Arial" w:eastAsia="Times New Roman" w:hAnsi="Arial" w:cs="Arial"/>
          <w:sz w:val="24"/>
          <w:szCs w:val="24"/>
          <w:lang w:eastAsia="el-GR"/>
        </w:rPr>
        <w:t>Δ) όλα τα παραπάνω</w:t>
      </w:r>
    </w:p>
    <w:p w:rsidR="00A01EC6" w:rsidRPr="00AD1D7C" w:rsidRDefault="00A01EC6" w:rsidP="00AD1D7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D1D7C">
        <w:rPr>
          <w:rFonts w:ascii="Arial" w:eastAsia="Times New Roman" w:hAnsi="Arial" w:cs="Arial"/>
          <w:sz w:val="24"/>
          <w:szCs w:val="24"/>
          <w:lang w:eastAsia="el-GR"/>
        </w:rPr>
        <w:t xml:space="preserve">Επιλέξτε το σωστό </w:t>
      </w:r>
    </w:p>
    <w:p w:rsidR="00A01EC6" w:rsidRPr="00A01EC6" w:rsidRDefault="00A01EC6" w:rsidP="00AD1D7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AD1D7C">
        <w:rPr>
          <w:rFonts w:ascii="Arial" w:eastAsia="Times New Roman" w:hAnsi="Arial" w:cs="Arial"/>
          <w:sz w:val="24"/>
          <w:szCs w:val="24"/>
          <w:lang w:eastAsia="el-GR"/>
        </w:rPr>
        <w:t>Η σωστή απάντηση είναι Δ)</w:t>
      </w:r>
    </w:p>
    <w:p w:rsidR="00A01EC6" w:rsidRPr="00A01EC6" w:rsidRDefault="00A01EC6" w:rsidP="00A01EC6">
      <w:pPr>
        <w:jc w:val="both"/>
        <w:rPr>
          <w:rFonts w:ascii="Arial" w:hAnsi="Arial" w:cs="Arial"/>
          <w:sz w:val="24"/>
          <w:szCs w:val="24"/>
        </w:rPr>
      </w:pPr>
    </w:p>
    <w:p w:rsidR="00AA5AE1" w:rsidRPr="00AA5AE1" w:rsidRDefault="00AA5AE1" w:rsidP="00AA5AE1">
      <w:pPr>
        <w:jc w:val="both"/>
        <w:rPr>
          <w:rFonts w:ascii="Arial" w:hAnsi="Arial" w:cs="Arial"/>
          <w:sz w:val="24"/>
          <w:szCs w:val="24"/>
        </w:rPr>
      </w:pPr>
    </w:p>
    <w:p w:rsidR="003138DE" w:rsidRDefault="003138DE" w:rsidP="003138DE">
      <w:pPr>
        <w:jc w:val="both"/>
        <w:rPr>
          <w:rFonts w:ascii="Arial" w:hAnsi="Arial" w:cs="Arial"/>
          <w:sz w:val="24"/>
          <w:szCs w:val="24"/>
        </w:rPr>
      </w:pPr>
    </w:p>
    <w:p w:rsidR="003138DE" w:rsidRPr="00F4239D" w:rsidRDefault="003138DE" w:rsidP="003138DE">
      <w:pPr>
        <w:jc w:val="both"/>
        <w:rPr>
          <w:rFonts w:ascii="Arial" w:hAnsi="Arial" w:cs="Arial"/>
          <w:sz w:val="24"/>
          <w:szCs w:val="24"/>
        </w:rPr>
      </w:pPr>
    </w:p>
    <w:p w:rsidR="003138DE" w:rsidRPr="00F4239D" w:rsidRDefault="003138DE" w:rsidP="003138DE">
      <w:pPr>
        <w:jc w:val="both"/>
        <w:rPr>
          <w:rFonts w:ascii="Arial" w:hAnsi="Arial" w:cs="Arial"/>
          <w:sz w:val="24"/>
          <w:szCs w:val="24"/>
        </w:rPr>
      </w:pPr>
    </w:p>
    <w:p w:rsidR="003138DE" w:rsidRDefault="003138DE" w:rsidP="00BF3D12">
      <w:pPr>
        <w:jc w:val="both"/>
        <w:rPr>
          <w:rFonts w:ascii="Arial" w:hAnsi="Arial" w:cs="Arial"/>
          <w:sz w:val="24"/>
          <w:szCs w:val="24"/>
        </w:rPr>
      </w:pPr>
    </w:p>
    <w:p w:rsidR="00BF3D12" w:rsidRDefault="00BF3D12" w:rsidP="009E3961">
      <w:pPr>
        <w:jc w:val="both"/>
        <w:rPr>
          <w:rFonts w:ascii="Arial" w:hAnsi="Arial" w:cs="Arial"/>
          <w:sz w:val="24"/>
          <w:szCs w:val="24"/>
        </w:rPr>
      </w:pPr>
    </w:p>
    <w:p w:rsidR="009E3961" w:rsidRDefault="009E3961" w:rsidP="009E3961">
      <w:pPr>
        <w:rPr>
          <w:rFonts w:ascii="Arial" w:hAnsi="Arial" w:cs="Arial"/>
          <w:sz w:val="24"/>
          <w:szCs w:val="24"/>
        </w:rPr>
      </w:pPr>
    </w:p>
    <w:p w:rsidR="009E3961" w:rsidRDefault="009E3961" w:rsidP="009E3961"/>
    <w:sectPr w:rsidR="009E39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371D"/>
    <w:multiLevelType w:val="multilevel"/>
    <w:tmpl w:val="3DC4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F5D5E"/>
    <w:multiLevelType w:val="hybridMultilevel"/>
    <w:tmpl w:val="329623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22700"/>
    <w:multiLevelType w:val="hybridMultilevel"/>
    <w:tmpl w:val="52F038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61"/>
    <w:rsid w:val="00233F1D"/>
    <w:rsid w:val="002D16B2"/>
    <w:rsid w:val="002D5B32"/>
    <w:rsid w:val="003138DE"/>
    <w:rsid w:val="00431254"/>
    <w:rsid w:val="005F6766"/>
    <w:rsid w:val="008B5785"/>
    <w:rsid w:val="008C0268"/>
    <w:rsid w:val="009E3961"/>
    <w:rsid w:val="00A01EC6"/>
    <w:rsid w:val="00AA5AE1"/>
    <w:rsid w:val="00AD1D7C"/>
    <w:rsid w:val="00BE135E"/>
    <w:rsid w:val="00BF3D12"/>
    <w:rsid w:val="00D97023"/>
    <w:rsid w:val="00DB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112F7-4951-4C1C-B58E-72B22862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Anagnostopoulos</dc:creator>
  <cp:keywords/>
  <dc:description/>
  <cp:lastModifiedBy>Georgios Anagnostopoulos</cp:lastModifiedBy>
  <cp:revision>2</cp:revision>
  <dcterms:created xsi:type="dcterms:W3CDTF">2020-07-17T07:37:00Z</dcterms:created>
  <dcterms:modified xsi:type="dcterms:W3CDTF">2020-07-17T07:37:00Z</dcterms:modified>
</cp:coreProperties>
</file>