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E2" w:rsidRPr="006B1AC1" w:rsidRDefault="00A04FE2" w:rsidP="00A04FE2">
      <w:pPr>
        <w:rPr>
          <w:sz w:val="24"/>
          <w:szCs w:val="24"/>
          <w:lang w:val="en-US"/>
        </w:rPr>
      </w:pPr>
      <w:proofErr w:type="spellStart"/>
      <w:r w:rsidRPr="00422499">
        <w:rPr>
          <w:i/>
          <w:sz w:val="32"/>
          <w:szCs w:val="32"/>
          <w:u w:val="single"/>
          <w:lang w:val="en-US"/>
        </w:rPr>
        <w:t>Rotem</w:t>
      </w:r>
      <w:proofErr w:type="spellEnd"/>
      <w:r w:rsidRPr="006B1AC1">
        <w:rPr>
          <w:i/>
          <w:sz w:val="32"/>
          <w:szCs w:val="32"/>
          <w:u w:val="single"/>
          <w:lang w:val="en-US"/>
        </w:rPr>
        <w:t xml:space="preserve"> </w:t>
      </w:r>
      <w:r w:rsidRPr="00422499">
        <w:rPr>
          <w:i/>
          <w:sz w:val="32"/>
          <w:szCs w:val="32"/>
          <w:u w:val="single"/>
          <w:lang w:val="en-US"/>
        </w:rPr>
        <w:t>Series</w:t>
      </w:r>
      <w:r w:rsidRPr="006B1AC1">
        <w:rPr>
          <w:i/>
          <w:sz w:val="32"/>
          <w:szCs w:val="32"/>
          <w:u w:val="single"/>
          <w:lang w:val="en-US"/>
        </w:rPr>
        <w:t xml:space="preserve"> </w:t>
      </w:r>
      <w:r w:rsidRPr="00422499">
        <w:rPr>
          <w:i/>
          <w:sz w:val="32"/>
          <w:szCs w:val="32"/>
          <w:u w:val="single"/>
          <w:lang w:val="en-US"/>
        </w:rPr>
        <w:t>II</w:t>
      </w:r>
      <w:r w:rsidRPr="006B1AC1">
        <w:rPr>
          <w:i/>
          <w:sz w:val="32"/>
          <w:szCs w:val="32"/>
          <w:u w:val="single"/>
          <w:lang w:val="en-US"/>
        </w:rPr>
        <w:t xml:space="preserve"> </w:t>
      </w:r>
      <w:r w:rsidRPr="006B1AC1">
        <w:rPr>
          <w:sz w:val="24"/>
          <w:szCs w:val="24"/>
          <w:lang w:val="en-US"/>
        </w:rPr>
        <w:t>(</w:t>
      </w:r>
      <w:r>
        <w:t>ΕΚΠΑΙΔΕΥΣΗ</w:t>
      </w:r>
      <w:r w:rsidRPr="006B1AC1">
        <w:rPr>
          <w:lang w:val="en-US"/>
        </w:rPr>
        <w:t xml:space="preserve"> </w:t>
      </w:r>
      <w:r>
        <w:t>ΠΟΡΕΙΑΣ</w:t>
      </w:r>
      <w:r w:rsidRPr="006B1AC1">
        <w:rPr>
          <w:sz w:val="24"/>
          <w:szCs w:val="24"/>
          <w:lang w:val="en-US"/>
        </w:rPr>
        <w:t>)</w:t>
      </w:r>
    </w:p>
    <w:p w:rsidR="00A04FE2" w:rsidRPr="00740F76" w:rsidRDefault="00A04FE2" w:rsidP="00A04FE2">
      <w:pPr>
        <w:rPr>
          <w:sz w:val="32"/>
          <w:szCs w:val="32"/>
          <w:u w:val="single"/>
        </w:rPr>
      </w:pPr>
      <w:r>
        <w:rPr>
          <w:b/>
        </w:rPr>
        <w:t>Απαντήσεις:</w:t>
      </w:r>
    </w:p>
    <w:p w:rsidR="00A04FE2" w:rsidRPr="00D0607C" w:rsidRDefault="00A04FE2" w:rsidP="00A04FE2">
      <w:r>
        <w:t xml:space="preserve">1. </w:t>
      </w:r>
      <w:r w:rsidRPr="00D0607C">
        <w:t xml:space="preserve">Ο </w:t>
      </w:r>
      <w:r w:rsidRPr="00D0607C">
        <w:rPr>
          <w:b/>
        </w:rPr>
        <w:t>βρόχος ασφαλείας</w:t>
      </w:r>
      <w:r w:rsidRPr="00D0607C">
        <w:t xml:space="preserve"> είναι μια ηλεκτρική διάταξη η οποία ελέγχει ότι όλες οι ασφαλείς συνθήκες για την κίνηση του Συρμού έχουν εξασφαλισθεί και μόνο τότε επιτρέπει στον Συρμό να εκκινήσει ή εάν κινείται, ενεργοποιεί αυτόματα την </w:t>
      </w:r>
      <w:r w:rsidRPr="00D0607C">
        <w:rPr>
          <w:b/>
        </w:rPr>
        <w:t>ΠΕΔΗΣΗ ΈΚΤΑΚΤΗΣ ΑΝΑΓΚΗΣ,</w:t>
      </w:r>
      <w:r w:rsidRPr="00D0607C">
        <w:t xml:space="preserve"> ακινητοποιώντας τον Συρμό.</w:t>
      </w:r>
    </w:p>
    <w:p w:rsidR="00A04FE2" w:rsidRPr="00D0607C" w:rsidRDefault="00A04FE2" w:rsidP="00A04FE2">
      <w:r w:rsidRPr="00D0607C">
        <w:t>Η ηλεκτρική διάταξη του βρόχου ασφαλείας (</w:t>
      </w:r>
      <w:proofErr w:type="spellStart"/>
      <w:r w:rsidRPr="00D0607C">
        <w:rPr>
          <w:i/>
        </w:rPr>
        <w:t>Safety</w:t>
      </w:r>
      <w:proofErr w:type="spellEnd"/>
      <w:r w:rsidRPr="00D0607C">
        <w:rPr>
          <w:i/>
        </w:rPr>
        <w:t xml:space="preserve"> </w:t>
      </w:r>
      <w:proofErr w:type="spellStart"/>
      <w:r w:rsidRPr="00D0607C">
        <w:rPr>
          <w:i/>
        </w:rPr>
        <w:t>Loop</w:t>
      </w:r>
      <w:proofErr w:type="spellEnd"/>
      <w:r w:rsidRPr="00D0607C">
        <w:t>) αποτελείται από διακόπτες οι οποίοι έχουν δύο (2) θέσεις:</w:t>
      </w:r>
    </w:p>
    <w:p w:rsidR="00A04FE2" w:rsidRPr="00D0607C" w:rsidRDefault="00A04FE2" w:rsidP="00A04FE2">
      <w:pPr>
        <w:numPr>
          <w:ilvl w:val="0"/>
          <w:numId w:val="1"/>
        </w:numPr>
        <w:spacing w:after="60" w:line="240" w:lineRule="auto"/>
      </w:pPr>
      <w:r w:rsidRPr="00D0607C">
        <w:t>Ανοιχτός (</w:t>
      </w:r>
      <w:r w:rsidRPr="00D0607C">
        <w:rPr>
          <w:i/>
        </w:rPr>
        <w:t>μη ασφαλής συνθήκη</w:t>
      </w:r>
      <w:r w:rsidRPr="00D0607C">
        <w:t>).</w:t>
      </w:r>
    </w:p>
    <w:p w:rsidR="00A04FE2" w:rsidRPr="00D0607C" w:rsidRDefault="00A04FE2" w:rsidP="00A04FE2">
      <w:pPr>
        <w:numPr>
          <w:ilvl w:val="0"/>
          <w:numId w:val="1"/>
        </w:numPr>
        <w:suppressAutoHyphens/>
        <w:spacing w:after="0" w:line="360" w:lineRule="auto"/>
      </w:pPr>
      <w:r w:rsidRPr="00D0607C">
        <w:t>Κλειστός (</w:t>
      </w:r>
      <w:r w:rsidRPr="00D0607C">
        <w:rPr>
          <w:i/>
        </w:rPr>
        <w:t>ασφαλής συνθήκη</w:t>
      </w:r>
      <w:r w:rsidRPr="00D0607C">
        <w:t>).</w:t>
      </w:r>
    </w:p>
    <w:p w:rsidR="00A04FE2" w:rsidRDefault="00A04FE2" w:rsidP="00A04FE2">
      <w:pPr>
        <w:spacing w:after="60"/>
      </w:pPr>
      <w:r>
        <w:t xml:space="preserve">2. </w:t>
      </w:r>
    </w:p>
    <w:p w:rsidR="00A04FE2" w:rsidRPr="00D0607C" w:rsidRDefault="00A04FE2" w:rsidP="00A04FE2">
      <w:pPr>
        <w:pStyle w:val="a3"/>
        <w:numPr>
          <w:ilvl w:val="0"/>
          <w:numId w:val="2"/>
        </w:numPr>
        <w:spacing w:after="60"/>
      </w:pPr>
      <w:r w:rsidRPr="00D0607C">
        <w:t>Ενεργοποίηση Θαλάμου Οδήγησης -  (</w:t>
      </w:r>
      <w:r w:rsidRPr="00A04FE2">
        <w:rPr>
          <w:i/>
        </w:rPr>
        <w:t>καμπίνα ενεργή</w:t>
      </w:r>
      <w:r w:rsidRPr="00D0607C">
        <w:t>).</w:t>
      </w:r>
    </w:p>
    <w:p w:rsidR="00A04FE2" w:rsidRPr="00D0607C" w:rsidRDefault="00A04FE2" w:rsidP="00A04FE2">
      <w:pPr>
        <w:pStyle w:val="a3"/>
        <w:numPr>
          <w:ilvl w:val="0"/>
          <w:numId w:val="1"/>
        </w:numPr>
        <w:spacing w:after="60"/>
      </w:pPr>
      <w:r w:rsidRPr="00D0607C">
        <w:t>Αυτόματη Προστασία Συρμού  - (</w:t>
      </w:r>
      <w:r w:rsidRPr="00A04FE2">
        <w:rPr>
          <w:i/>
        </w:rPr>
        <w:t>ΑΠΣ</w:t>
      </w:r>
      <w:r w:rsidRPr="00D0607C">
        <w:t>)</w:t>
      </w:r>
    </w:p>
    <w:p w:rsidR="00A04FE2" w:rsidRPr="00D0607C" w:rsidRDefault="00A04FE2" w:rsidP="00A04FE2">
      <w:pPr>
        <w:pStyle w:val="a3"/>
        <w:numPr>
          <w:ilvl w:val="0"/>
          <w:numId w:val="1"/>
        </w:numPr>
        <w:spacing w:after="60"/>
      </w:pPr>
      <w:r w:rsidRPr="00D0607C">
        <w:t>Επαγρύπνηση Οδηγού.</w:t>
      </w:r>
    </w:p>
    <w:p w:rsidR="00A04FE2" w:rsidRPr="00D0607C" w:rsidRDefault="00A04FE2" w:rsidP="00A04FE2">
      <w:pPr>
        <w:pStyle w:val="a3"/>
        <w:numPr>
          <w:ilvl w:val="0"/>
          <w:numId w:val="1"/>
        </w:numPr>
        <w:spacing w:after="60"/>
      </w:pPr>
      <w:r w:rsidRPr="00D0607C">
        <w:t>Αυτόματος σύνδεσμος.</w:t>
      </w:r>
    </w:p>
    <w:p w:rsidR="00A04FE2" w:rsidRPr="00D0607C" w:rsidRDefault="00A04FE2" w:rsidP="00A04FE2">
      <w:pPr>
        <w:pStyle w:val="a3"/>
        <w:numPr>
          <w:ilvl w:val="0"/>
          <w:numId w:val="1"/>
        </w:numPr>
        <w:spacing w:after="60"/>
      </w:pPr>
      <w:r w:rsidRPr="00D0607C">
        <w:t>Σήμα Κινδύνου Επιβατών.</w:t>
      </w:r>
    </w:p>
    <w:p w:rsidR="00A04FE2" w:rsidRPr="00D0607C" w:rsidRDefault="00A04FE2" w:rsidP="00A04FE2">
      <w:pPr>
        <w:pStyle w:val="a3"/>
        <w:numPr>
          <w:ilvl w:val="0"/>
          <w:numId w:val="1"/>
        </w:numPr>
        <w:spacing w:after="60"/>
      </w:pPr>
      <w:r w:rsidRPr="00D0607C">
        <w:t>Ταχεία Πέδηση - (</w:t>
      </w:r>
      <w:r w:rsidRPr="00A04FE2">
        <w:rPr>
          <w:i/>
        </w:rPr>
        <w:t>χειριστήριο μη ενεργού Θαλάμου</w:t>
      </w:r>
      <w:r w:rsidRPr="00D0607C">
        <w:t>).</w:t>
      </w:r>
    </w:p>
    <w:p w:rsidR="00A04FE2" w:rsidRPr="00D0607C" w:rsidRDefault="00A04FE2" w:rsidP="00A04FE2">
      <w:pPr>
        <w:pStyle w:val="a3"/>
        <w:numPr>
          <w:ilvl w:val="0"/>
          <w:numId w:val="1"/>
        </w:numPr>
        <w:spacing w:after="60"/>
      </w:pPr>
      <w:proofErr w:type="spellStart"/>
      <w:r w:rsidRPr="00D0607C">
        <w:t>Κομβίο</w:t>
      </w:r>
      <w:proofErr w:type="spellEnd"/>
      <w:r w:rsidRPr="00D0607C">
        <w:t xml:space="preserve"> Πέδησης Ανάγκης  - (</w:t>
      </w:r>
      <w:r w:rsidRPr="00A04FE2">
        <w:rPr>
          <w:i/>
        </w:rPr>
        <w:t>μανιτάρι</w:t>
      </w:r>
      <w:r w:rsidRPr="00D0607C">
        <w:t xml:space="preserve"> </w:t>
      </w:r>
      <w:r w:rsidRPr="00A04FE2">
        <w:rPr>
          <w:i/>
        </w:rPr>
        <w:t>μη ενεργού Θαλάμου</w:t>
      </w:r>
      <w:r w:rsidRPr="00D0607C">
        <w:t>).</w:t>
      </w:r>
    </w:p>
    <w:p w:rsidR="00A04FE2" w:rsidRPr="00D0607C" w:rsidRDefault="00A04FE2" w:rsidP="00A04FE2">
      <w:pPr>
        <w:pStyle w:val="a3"/>
        <w:numPr>
          <w:ilvl w:val="0"/>
          <w:numId w:val="1"/>
        </w:numPr>
        <w:spacing w:after="60"/>
      </w:pPr>
      <w:r w:rsidRPr="00D0607C">
        <w:t>Ταχεία πέδηση -  (</w:t>
      </w:r>
      <w:r w:rsidRPr="00A04FE2">
        <w:rPr>
          <w:i/>
        </w:rPr>
        <w:t>ενεργού Θαλάμου</w:t>
      </w:r>
      <w:r w:rsidRPr="00D0607C">
        <w:t>)</w:t>
      </w:r>
    </w:p>
    <w:p w:rsidR="00A04FE2" w:rsidRPr="00D0607C" w:rsidRDefault="00A04FE2" w:rsidP="00A04FE2">
      <w:pPr>
        <w:pStyle w:val="a3"/>
        <w:numPr>
          <w:ilvl w:val="0"/>
          <w:numId w:val="1"/>
        </w:numPr>
        <w:spacing w:line="360" w:lineRule="auto"/>
      </w:pPr>
      <w:proofErr w:type="spellStart"/>
      <w:r w:rsidRPr="00D0607C">
        <w:t>Κομβίο</w:t>
      </w:r>
      <w:proofErr w:type="spellEnd"/>
      <w:r w:rsidRPr="00D0607C">
        <w:t xml:space="preserve"> Πέδησης Ανάγκης -  (</w:t>
      </w:r>
      <w:r w:rsidRPr="00A04FE2">
        <w:rPr>
          <w:i/>
        </w:rPr>
        <w:t>μανιτάρι ενεργού Θαλάμου</w:t>
      </w:r>
      <w:r w:rsidRPr="00D0607C">
        <w:t>).</w:t>
      </w:r>
    </w:p>
    <w:p w:rsidR="00A04FE2" w:rsidRDefault="00A04FE2" w:rsidP="00A04FE2">
      <w:pPr>
        <w:spacing w:after="60"/>
      </w:pPr>
      <w:r>
        <w:t>3.</w:t>
      </w:r>
      <w:r w:rsidRPr="00A04FE2">
        <w:rPr>
          <w:b/>
        </w:rPr>
        <w:t xml:space="preserve"> </w:t>
      </w:r>
      <w:r>
        <w:rPr>
          <w:b/>
        </w:rPr>
        <w:t xml:space="preserve"> </w:t>
      </w:r>
      <w:r w:rsidRPr="002441E2">
        <w:rPr>
          <w:b/>
        </w:rPr>
        <w:t>Η λευκή βελόνα</w:t>
      </w:r>
      <w:r>
        <w:t xml:space="preserve"> δείχνει την τιμή της πίεσης του αέρα στον κύριο αγωγό.</w:t>
      </w:r>
    </w:p>
    <w:p w:rsidR="00A04FE2" w:rsidRDefault="00A04FE2" w:rsidP="00A04FE2">
      <w:pPr>
        <w:spacing w:line="360" w:lineRule="auto"/>
      </w:pPr>
      <w:r>
        <w:t xml:space="preserve">     </w:t>
      </w:r>
      <w:r w:rsidRPr="002441E2">
        <w:rPr>
          <w:b/>
        </w:rPr>
        <w:t>Η κόκκινη βελόνα</w:t>
      </w:r>
      <w:r>
        <w:t xml:space="preserve"> δείχνει την τιμή της πίεσης του αέρα στους κυλίνδρους της μηχανικής πέδησης.</w:t>
      </w:r>
    </w:p>
    <w:p w:rsidR="00A04FE2" w:rsidRDefault="00A04FE2" w:rsidP="00A04FE2">
      <w:pPr>
        <w:spacing w:line="360" w:lineRule="auto"/>
      </w:pPr>
      <w:r>
        <w:t>4.</w:t>
      </w:r>
    </w:p>
    <w:p w:rsidR="00A04FE2" w:rsidRPr="001254FA" w:rsidRDefault="00A04FE2" w:rsidP="00A04FE2">
      <w:pPr>
        <w:pStyle w:val="a3"/>
        <w:numPr>
          <w:ilvl w:val="0"/>
          <w:numId w:val="4"/>
        </w:numPr>
        <w:spacing w:line="360" w:lineRule="auto"/>
      </w:pPr>
      <w:r w:rsidRPr="001254FA">
        <w:t>Όνομα τρέχουσας σελίδας.</w:t>
      </w:r>
    </w:p>
    <w:p w:rsidR="00A04FE2" w:rsidRPr="001254FA" w:rsidRDefault="00A04FE2" w:rsidP="00A04FE2">
      <w:pPr>
        <w:pStyle w:val="a3"/>
        <w:numPr>
          <w:ilvl w:val="0"/>
          <w:numId w:val="3"/>
        </w:numPr>
        <w:spacing w:line="360" w:lineRule="auto"/>
      </w:pPr>
      <w:r w:rsidRPr="001254FA">
        <w:t>Κωδικός χειριστή.</w:t>
      </w:r>
    </w:p>
    <w:p w:rsidR="00A04FE2" w:rsidRPr="001254FA" w:rsidRDefault="00A04FE2" w:rsidP="00A04FE2">
      <w:pPr>
        <w:pStyle w:val="a3"/>
        <w:numPr>
          <w:ilvl w:val="0"/>
          <w:numId w:val="3"/>
        </w:numPr>
        <w:spacing w:line="360" w:lineRule="auto"/>
      </w:pPr>
      <w:r w:rsidRPr="001254FA">
        <w:t xml:space="preserve">Στοιχεία </w:t>
      </w:r>
      <w:proofErr w:type="spellStart"/>
      <w:r w:rsidRPr="001254FA">
        <w:t>ημισυρμών</w:t>
      </w:r>
      <w:proofErr w:type="spellEnd"/>
      <w:r w:rsidRPr="001254FA">
        <w:t xml:space="preserve"> (</w:t>
      </w:r>
      <w:r w:rsidRPr="00A04FE2">
        <w:rPr>
          <w:i/>
        </w:rPr>
        <w:t>αριθμός τροχαίου υλικού</w:t>
      </w:r>
      <w:r w:rsidRPr="001254FA">
        <w:t>).</w:t>
      </w:r>
    </w:p>
    <w:p w:rsidR="00A04FE2" w:rsidRPr="001254FA" w:rsidRDefault="00A04FE2" w:rsidP="00A04FE2">
      <w:pPr>
        <w:pStyle w:val="a3"/>
        <w:numPr>
          <w:ilvl w:val="0"/>
          <w:numId w:val="3"/>
        </w:numPr>
        <w:spacing w:line="360" w:lineRule="auto"/>
      </w:pPr>
      <w:r w:rsidRPr="001254FA">
        <w:t>Τάση δικτύου.</w:t>
      </w:r>
    </w:p>
    <w:p w:rsidR="00A04FE2" w:rsidRPr="001254FA" w:rsidRDefault="00A04FE2" w:rsidP="00A04FE2">
      <w:pPr>
        <w:pStyle w:val="a3"/>
        <w:numPr>
          <w:ilvl w:val="0"/>
          <w:numId w:val="3"/>
        </w:numPr>
        <w:spacing w:line="360" w:lineRule="auto"/>
      </w:pPr>
      <w:r w:rsidRPr="001254FA">
        <w:t>Ένταση ρεύματος έλξης.</w:t>
      </w:r>
    </w:p>
    <w:p w:rsidR="00A04FE2" w:rsidRPr="001254FA" w:rsidRDefault="00A04FE2" w:rsidP="00A04FE2">
      <w:pPr>
        <w:pStyle w:val="a3"/>
        <w:numPr>
          <w:ilvl w:val="0"/>
          <w:numId w:val="3"/>
        </w:numPr>
        <w:spacing w:line="360" w:lineRule="auto"/>
      </w:pPr>
      <w:r w:rsidRPr="001254FA">
        <w:t>Ταχύτητα Συρμού.</w:t>
      </w:r>
    </w:p>
    <w:p w:rsidR="00A04FE2" w:rsidRPr="001254FA" w:rsidRDefault="00A04FE2" w:rsidP="00A04FE2">
      <w:pPr>
        <w:pStyle w:val="a3"/>
        <w:numPr>
          <w:ilvl w:val="0"/>
          <w:numId w:val="3"/>
        </w:numPr>
        <w:spacing w:line="360" w:lineRule="auto"/>
      </w:pPr>
      <w:proofErr w:type="spellStart"/>
      <w:r w:rsidRPr="001254FA">
        <w:t>Αναλάμπουσα</w:t>
      </w:r>
      <w:proofErr w:type="spellEnd"/>
      <w:r w:rsidRPr="001254FA">
        <w:t xml:space="preserve"> ένδειξη ύπαρξης βλάβης.</w:t>
      </w:r>
    </w:p>
    <w:p w:rsidR="00A04FE2" w:rsidRPr="001254FA" w:rsidRDefault="00A04FE2" w:rsidP="00A04FE2">
      <w:pPr>
        <w:pStyle w:val="a3"/>
        <w:numPr>
          <w:ilvl w:val="0"/>
          <w:numId w:val="3"/>
        </w:numPr>
        <w:spacing w:line="360" w:lineRule="auto"/>
      </w:pPr>
      <w:r w:rsidRPr="001254FA">
        <w:t>Πλήκτρο ενεργοποίησης μενού βοήθειας.</w:t>
      </w:r>
    </w:p>
    <w:p w:rsidR="00A04FE2" w:rsidRPr="001254FA" w:rsidRDefault="00A04FE2" w:rsidP="00A04FE2">
      <w:pPr>
        <w:pStyle w:val="a3"/>
        <w:numPr>
          <w:ilvl w:val="0"/>
          <w:numId w:val="3"/>
        </w:numPr>
        <w:spacing w:line="360" w:lineRule="auto"/>
      </w:pPr>
      <w:r w:rsidRPr="001254FA">
        <w:t>Προειδοποίηση για την επαγρύπνηση</w:t>
      </w:r>
    </w:p>
    <w:p w:rsidR="00A04FE2" w:rsidRPr="001254FA" w:rsidRDefault="00A04FE2" w:rsidP="00A04FE2">
      <w:pPr>
        <w:pStyle w:val="a3"/>
        <w:numPr>
          <w:ilvl w:val="0"/>
          <w:numId w:val="3"/>
        </w:numPr>
        <w:spacing w:line="360" w:lineRule="auto"/>
      </w:pPr>
      <w:r w:rsidRPr="001254FA">
        <w:t>Τρέχουσα ημερομηνία.</w:t>
      </w:r>
    </w:p>
    <w:p w:rsidR="00A04FE2" w:rsidRPr="001254FA" w:rsidRDefault="00A04FE2" w:rsidP="00A04FE2">
      <w:pPr>
        <w:pStyle w:val="a3"/>
        <w:numPr>
          <w:ilvl w:val="0"/>
          <w:numId w:val="3"/>
        </w:numPr>
        <w:spacing w:line="360" w:lineRule="auto"/>
      </w:pPr>
      <w:r w:rsidRPr="001254FA">
        <w:lastRenderedPageBreak/>
        <w:t>Τρέχουσα ώρα.</w:t>
      </w:r>
    </w:p>
    <w:p w:rsidR="00A04FE2" w:rsidRPr="00A238F4" w:rsidRDefault="00A04FE2" w:rsidP="00A04FE2">
      <w:pPr>
        <w:spacing w:after="0" w:line="240" w:lineRule="auto"/>
      </w:pPr>
      <w:r>
        <w:t>5.</w:t>
      </w:r>
      <w:r w:rsidRPr="00A04FE2">
        <w:rPr>
          <w:b/>
        </w:rPr>
        <w:t xml:space="preserve"> </w:t>
      </w:r>
      <w:r w:rsidRPr="00A238F4">
        <w:rPr>
          <w:b/>
        </w:rPr>
        <w:t>Αυτόματος Διακόπτης Κενού</w:t>
      </w:r>
      <w:r w:rsidRPr="00A238F4">
        <w:t>: Ένδειξη της λειτουργικής κατάστασης του αυτόματου διακόπτη κενού (</w:t>
      </w:r>
      <w:r w:rsidRPr="00A238F4">
        <w:rPr>
          <w:i/>
        </w:rPr>
        <w:t>VCB</w:t>
      </w:r>
      <w:r w:rsidRPr="00A238F4">
        <w:t xml:space="preserve">) </w:t>
      </w:r>
      <w:r w:rsidRPr="00A238F4">
        <w:rPr>
          <w:b/>
        </w:rPr>
        <w:t>AC</w:t>
      </w:r>
      <w:r w:rsidRPr="00A238F4">
        <w:t>.</w:t>
      </w:r>
      <w:r w:rsidRPr="00A238F4">
        <w:br/>
      </w:r>
      <w:r>
        <w:rPr>
          <w:noProof/>
          <w:lang w:eastAsia="el-GR"/>
        </w:rPr>
        <w:drawing>
          <wp:inline distT="0" distB="0" distL="0" distR="0">
            <wp:extent cx="2369820" cy="1981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E2" w:rsidRPr="00A238F4" w:rsidRDefault="00A04FE2" w:rsidP="00A04FE2">
      <w:pPr>
        <w:spacing w:after="0" w:line="240" w:lineRule="auto"/>
      </w:pPr>
      <w:proofErr w:type="spellStart"/>
      <w:r w:rsidRPr="00A238F4">
        <w:rPr>
          <w:b/>
        </w:rPr>
        <w:t>Επαφέας</w:t>
      </w:r>
      <w:proofErr w:type="spellEnd"/>
      <w:r w:rsidRPr="00A238F4">
        <w:rPr>
          <w:b/>
        </w:rPr>
        <w:t xml:space="preserve"> PCE</w:t>
      </w:r>
      <w:r w:rsidRPr="00A238F4">
        <w:t xml:space="preserve">: Ένδειξη της λειτουργικής κατάστασης του </w:t>
      </w:r>
      <w:proofErr w:type="spellStart"/>
      <w:r w:rsidRPr="00A238F4">
        <w:t>επαφέα</w:t>
      </w:r>
      <w:proofErr w:type="spellEnd"/>
      <w:r w:rsidRPr="00A238F4">
        <w:t xml:space="preserve"> τροφοδότησης των PCE (</w:t>
      </w:r>
      <w:r w:rsidRPr="00A238F4">
        <w:rPr>
          <w:i/>
        </w:rPr>
        <w:t>C/I BOX</w:t>
      </w:r>
      <w:r w:rsidRPr="00A238F4">
        <w:t xml:space="preserve">), από τον κύριο μετασχηματιστή. Η ένδειξη αφορά μόνο τους </w:t>
      </w:r>
      <w:r w:rsidRPr="00A238F4">
        <w:rPr>
          <w:b/>
        </w:rPr>
        <w:t>DV</w:t>
      </w:r>
      <w:r w:rsidRPr="00A238F4">
        <w:t xml:space="preserve"> Συρμούς </w:t>
      </w:r>
      <w:r w:rsidRPr="00A238F4">
        <w:rPr>
          <w:b/>
        </w:rPr>
        <w:t>AC</w:t>
      </w:r>
      <w:r w:rsidRPr="00A238F4">
        <w:t>.</w:t>
      </w:r>
      <w:r w:rsidRPr="00A238F4">
        <w:br/>
      </w:r>
      <w:r>
        <w:rPr>
          <w:noProof/>
          <w:lang w:eastAsia="el-GR"/>
        </w:rPr>
        <w:drawing>
          <wp:inline distT="0" distB="0" distL="0" distR="0">
            <wp:extent cx="2369820" cy="19812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E2" w:rsidRPr="00A238F4" w:rsidRDefault="00A04FE2" w:rsidP="00A04FE2">
      <w:pPr>
        <w:spacing w:after="0" w:line="240" w:lineRule="auto"/>
      </w:pPr>
      <w:proofErr w:type="spellStart"/>
      <w:r w:rsidRPr="00A238F4">
        <w:rPr>
          <w:b/>
        </w:rPr>
        <w:t>Επαφέας</w:t>
      </w:r>
      <w:proofErr w:type="spellEnd"/>
      <w:r w:rsidRPr="00A238F4">
        <w:rPr>
          <w:b/>
        </w:rPr>
        <w:t xml:space="preserve"> βοηθητικός</w:t>
      </w:r>
      <w:r w:rsidRPr="00A238F4">
        <w:t xml:space="preserve">: ένδειξη της κατάστασης του βοηθητικού </w:t>
      </w:r>
      <w:proofErr w:type="spellStart"/>
      <w:r w:rsidRPr="00A238F4">
        <w:t>επαφέα</w:t>
      </w:r>
      <w:proofErr w:type="spellEnd"/>
      <w:r w:rsidRPr="00A238F4">
        <w:t xml:space="preserve">. Η ένδειξη αφορά μόνο τους </w:t>
      </w:r>
      <w:r w:rsidRPr="00A238F4">
        <w:rPr>
          <w:b/>
        </w:rPr>
        <w:t>DV</w:t>
      </w:r>
      <w:r w:rsidRPr="00A238F4">
        <w:t xml:space="preserve"> Συρμούς </w:t>
      </w:r>
      <w:r w:rsidRPr="00A238F4">
        <w:rPr>
          <w:b/>
        </w:rPr>
        <w:t>AC.</w:t>
      </w:r>
      <w:r w:rsidRPr="00A238F4">
        <w:br/>
      </w:r>
      <w:r>
        <w:rPr>
          <w:noProof/>
          <w:lang w:eastAsia="el-GR"/>
        </w:rPr>
        <w:drawing>
          <wp:inline distT="0" distB="0" distL="0" distR="0">
            <wp:extent cx="2369820" cy="198120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E2" w:rsidRPr="00A238F4" w:rsidRDefault="00A04FE2" w:rsidP="00A04FE2">
      <w:pPr>
        <w:spacing w:after="0" w:line="240" w:lineRule="auto"/>
      </w:pPr>
      <w:r w:rsidRPr="00A238F4">
        <w:rPr>
          <w:b/>
        </w:rPr>
        <w:t>Κύριος διακόπτης</w:t>
      </w:r>
      <w:r w:rsidRPr="00A238F4">
        <w:t xml:space="preserve">: ένδειξη της λειτουργικής κατάστασης του κύριου διακόπτη </w:t>
      </w:r>
      <w:r w:rsidRPr="00A238F4">
        <w:rPr>
          <w:b/>
        </w:rPr>
        <w:t>DC</w:t>
      </w:r>
      <w:r w:rsidRPr="00A238F4">
        <w:t>.</w:t>
      </w:r>
      <w:r w:rsidRPr="00A238F4">
        <w:br/>
      </w:r>
      <w:r>
        <w:rPr>
          <w:noProof/>
          <w:lang w:eastAsia="el-GR"/>
        </w:rPr>
        <w:drawing>
          <wp:inline distT="0" distB="0" distL="0" distR="0">
            <wp:extent cx="2369820" cy="19812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E2" w:rsidRPr="00A238F4" w:rsidRDefault="00A04FE2" w:rsidP="00A04FE2">
      <w:pPr>
        <w:spacing w:after="0" w:line="240" w:lineRule="auto"/>
      </w:pPr>
      <w:r w:rsidRPr="00A238F4">
        <w:rPr>
          <w:b/>
        </w:rPr>
        <w:t>CHB</w:t>
      </w:r>
      <w:r w:rsidRPr="00A238F4">
        <w:t>: Ένδειξη της λειτουργικής κατάστασης των επαφών φόρτισης.</w:t>
      </w:r>
      <w:r w:rsidRPr="00A238F4">
        <w:br/>
      </w:r>
      <w:r>
        <w:rPr>
          <w:noProof/>
          <w:lang w:eastAsia="el-GR"/>
        </w:rPr>
        <w:drawing>
          <wp:inline distT="0" distB="0" distL="0" distR="0">
            <wp:extent cx="3185160" cy="198120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E2" w:rsidRPr="00A238F4" w:rsidRDefault="00A04FE2" w:rsidP="00A04FE2">
      <w:pPr>
        <w:spacing w:after="0" w:line="240" w:lineRule="auto"/>
      </w:pPr>
      <w:r w:rsidRPr="00A238F4">
        <w:rPr>
          <w:b/>
        </w:rPr>
        <w:t>LB</w:t>
      </w:r>
      <w:r w:rsidRPr="00A238F4">
        <w:t>: Ένδειξη της λειτουργικής κατάστασης των επαφών γραμμής.</w:t>
      </w:r>
      <w:r w:rsidRPr="00A238F4">
        <w:br/>
      </w:r>
      <w:r>
        <w:rPr>
          <w:noProof/>
          <w:lang w:eastAsia="el-GR"/>
        </w:rPr>
        <w:drawing>
          <wp:inline distT="0" distB="0" distL="0" distR="0">
            <wp:extent cx="3185160" cy="198120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FE2" w:rsidRPr="00A238F4" w:rsidRDefault="00A04FE2" w:rsidP="00A04FE2">
      <w:r w:rsidRPr="00A238F4">
        <w:rPr>
          <w:b/>
        </w:rPr>
        <w:t>Τάση γραμμής PCE1 &amp; 2</w:t>
      </w:r>
      <w:r w:rsidRPr="00A238F4">
        <w:t>: Ένδειξη της τάσης γραμμής.</w:t>
      </w:r>
      <w:r w:rsidRPr="00A238F4">
        <w:br/>
        <w:t>Όταν δεν υπάρχουν πληροφορίες η ένδειξη θα είναι:</w:t>
      </w:r>
      <w:r>
        <w:rPr>
          <w:noProof/>
          <w:lang w:eastAsia="el-GR"/>
        </w:rPr>
        <w:drawing>
          <wp:inline distT="0" distB="0" distL="0" distR="0">
            <wp:extent cx="929640" cy="198120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8F4">
        <w:t xml:space="preserve"> </w:t>
      </w:r>
    </w:p>
    <w:p w:rsidR="00A04FE2" w:rsidRPr="002565A3" w:rsidRDefault="00A04FE2" w:rsidP="00A04FE2">
      <w:pPr>
        <w:spacing w:line="360" w:lineRule="auto"/>
      </w:pPr>
      <w:r w:rsidRPr="00A238F4">
        <w:rPr>
          <w:b/>
        </w:rPr>
        <w:t>PCE</w:t>
      </w:r>
      <w:r w:rsidRPr="00A238F4">
        <w:t>: Ένδειξη της λειτουργικής κατάστασης του εξοπλισμού μετατροπής ισχύος (</w:t>
      </w:r>
      <w:r w:rsidRPr="00A238F4">
        <w:rPr>
          <w:i/>
        </w:rPr>
        <w:t>C/I BOX</w:t>
      </w:r>
      <w:r w:rsidRPr="00967862">
        <w:t>).</w:t>
      </w:r>
      <w:r w:rsidRPr="00967862">
        <w:br/>
      </w:r>
      <w:r w:rsidR="00055ABB" w:rsidRPr="00055ABB">
        <w:t>6.</w:t>
      </w:r>
      <w:r w:rsidR="00C475ED">
        <w:t xml:space="preserve">     </w:t>
      </w:r>
      <w:r w:rsidR="00055ABB" w:rsidRPr="00055ABB">
        <w:t xml:space="preserve"> </w:t>
      </w:r>
      <w:r w:rsidR="00055ABB" w:rsidRPr="002565A3">
        <w:t xml:space="preserve">100 </w:t>
      </w:r>
      <w:proofErr w:type="spellStart"/>
      <w:r w:rsidR="00055ABB">
        <w:t>χλμ</w:t>
      </w:r>
      <w:proofErr w:type="spellEnd"/>
      <w:r w:rsidR="00055ABB">
        <w:t xml:space="preserve"> / ώρα</w:t>
      </w:r>
    </w:p>
    <w:p w:rsidR="002D2983" w:rsidRPr="008863A9" w:rsidRDefault="00C475ED" w:rsidP="00A04FE2">
      <w:pPr>
        <w:spacing w:line="360" w:lineRule="auto"/>
      </w:pPr>
      <w:r w:rsidRPr="008863A9">
        <w:t>7</w:t>
      </w:r>
      <w:r w:rsidR="002D2983" w:rsidRPr="008863A9">
        <w:t>. Σελίδα Πέδης</w:t>
      </w:r>
    </w:p>
    <w:p w:rsidR="00652B66" w:rsidRPr="008863A9" w:rsidRDefault="00652B66" w:rsidP="00652B66">
      <w:r w:rsidRPr="008863A9">
        <w:t>Οι ενδείξεις της 1</w:t>
      </w:r>
      <w:r w:rsidRPr="008863A9">
        <w:rPr>
          <w:vertAlign w:val="superscript"/>
        </w:rPr>
        <w:t>ης</w:t>
      </w:r>
      <w:r w:rsidRPr="008863A9">
        <w:t xml:space="preserve"> σελίδας είναι:</w:t>
      </w:r>
    </w:p>
    <w:p w:rsidR="002D2983" w:rsidRPr="008863A9" w:rsidRDefault="002D2983" w:rsidP="002D2983">
      <w:pPr>
        <w:numPr>
          <w:ilvl w:val="0"/>
          <w:numId w:val="6"/>
        </w:numPr>
        <w:spacing w:after="0" w:line="240" w:lineRule="auto"/>
      </w:pPr>
      <w:r w:rsidRPr="008863A9">
        <w:rPr>
          <w:b/>
          <w:color w:val="00CCFF"/>
        </w:rPr>
        <w:t>Γεφύρωση Βρόχου Ασφαλείας</w:t>
      </w:r>
      <w:r w:rsidRPr="008863A9">
        <w:t>: Ένδειξη της κατάστασης λειτουργίας του διακόπτη γεφύρωσης Βρόχου Ασφαλείας.</w:t>
      </w:r>
      <w:r w:rsidRPr="008863A9">
        <w:br/>
      </w:r>
      <w:r w:rsidRPr="008863A9">
        <w:rPr>
          <w:noProof/>
          <w:lang w:eastAsia="el-GR"/>
        </w:rPr>
        <w:drawing>
          <wp:inline distT="0" distB="0" distL="0" distR="0">
            <wp:extent cx="2371725" cy="19050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983" w:rsidRPr="008863A9" w:rsidRDefault="002D2983" w:rsidP="002D2983">
      <w:pPr>
        <w:numPr>
          <w:ilvl w:val="0"/>
          <w:numId w:val="6"/>
        </w:numPr>
        <w:spacing w:after="0" w:line="240" w:lineRule="auto"/>
      </w:pPr>
      <w:r w:rsidRPr="008863A9">
        <w:rPr>
          <w:b/>
          <w:color w:val="00CCFF"/>
        </w:rPr>
        <w:t>Διακόπτης Πίεσης Κυλίνδρου Πέδης</w:t>
      </w:r>
      <w:r w:rsidRPr="008863A9">
        <w:t>: Ένδειξη της κατάστασης λειτουργίας του διακόπτη πίεσης του συστήματος πέδησης.</w:t>
      </w:r>
      <w:r w:rsidRPr="008863A9">
        <w:br/>
      </w:r>
      <w:r w:rsidRPr="008863A9">
        <w:rPr>
          <w:noProof/>
          <w:lang w:eastAsia="el-GR"/>
        </w:rPr>
        <w:drawing>
          <wp:inline distT="0" distB="0" distL="0" distR="0">
            <wp:extent cx="2371725" cy="190500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983" w:rsidRPr="008863A9" w:rsidRDefault="002D2983" w:rsidP="002D2983">
      <w:pPr>
        <w:numPr>
          <w:ilvl w:val="0"/>
          <w:numId w:val="6"/>
        </w:numPr>
        <w:spacing w:after="0" w:line="240" w:lineRule="auto"/>
      </w:pPr>
      <w:r w:rsidRPr="008863A9">
        <w:rPr>
          <w:b/>
          <w:color w:val="00CCFF"/>
        </w:rPr>
        <w:t>Απομόνωση Κυλίνδρων Πέδης</w:t>
      </w:r>
      <w:r w:rsidRPr="008863A9">
        <w:t>: Ένδειξη της κατάστασης λειτουργίας του διακόπτη απομόνωσης του συστήματος πέδησης.</w:t>
      </w:r>
      <w:r w:rsidRPr="008863A9">
        <w:br/>
      </w:r>
      <w:r w:rsidRPr="008863A9">
        <w:rPr>
          <w:noProof/>
          <w:lang w:eastAsia="el-GR"/>
        </w:rPr>
        <w:drawing>
          <wp:inline distT="0" distB="0" distL="0" distR="0">
            <wp:extent cx="2371725" cy="190500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161" w:rsidRPr="008863A9" w:rsidRDefault="002D2983" w:rsidP="002D2983">
      <w:pPr>
        <w:pStyle w:val="a3"/>
        <w:numPr>
          <w:ilvl w:val="0"/>
          <w:numId w:val="8"/>
        </w:numPr>
        <w:rPr>
          <w:b/>
          <w:color w:val="008000"/>
        </w:rPr>
      </w:pPr>
      <w:r w:rsidRPr="008863A9">
        <w:rPr>
          <w:b/>
          <w:color w:val="00CCFF"/>
        </w:rPr>
        <w:t>Ηλεκτρονική Μονάδα Ελέγχου Πέδης</w:t>
      </w:r>
      <w:r w:rsidRPr="008863A9">
        <w:t xml:space="preserve">: Ένδειξη της κατάστασης λειτουργίας της </w:t>
      </w:r>
      <w:r w:rsidRPr="008863A9">
        <w:rPr>
          <w:b/>
          <w:color w:val="00CCFF"/>
          <w:lang w:val="en-US"/>
        </w:rPr>
        <w:t>EBCU</w:t>
      </w:r>
      <w:r w:rsidRPr="008863A9">
        <w:rPr>
          <w:b/>
          <w:color w:val="008000"/>
        </w:rPr>
        <w:t>.</w:t>
      </w:r>
      <w:r w:rsidRPr="008863A9">
        <w:br/>
      </w:r>
      <w:r w:rsidRPr="008863A9">
        <w:rPr>
          <w:noProof/>
          <w:lang w:eastAsia="el-GR"/>
        </w:rPr>
        <w:drawing>
          <wp:inline distT="0" distB="0" distL="0" distR="0">
            <wp:extent cx="3390900" cy="190500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672" w:rsidRDefault="008A4672">
      <w:pPr>
        <w:rPr>
          <w:b/>
          <w:color w:val="008000"/>
        </w:rPr>
      </w:pPr>
      <w:r>
        <w:rPr>
          <w:b/>
          <w:color w:val="008000"/>
        </w:rPr>
        <w:br w:type="page"/>
      </w:r>
    </w:p>
    <w:p w:rsidR="00652B66" w:rsidRPr="00652B66" w:rsidRDefault="00652B66" w:rsidP="00652B66">
      <w:pPr>
        <w:rPr>
          <w:b/>
          <w:color w:val="008000"/>
        </w:rPr>
      </w:pPr>
    </w:p>
    <w:p w:rsidR="00652B66" w:rsidRPr="008863A9" w:rsidRDefault="00652B66" w:rsidP="002D2983">
      <w:r w:rsidRPr="008863A9">
        <w:t>Οι ενδείξεις της 2</w:t>
      </w:r>
      <w:r w:rsidRPr="008863A9">
        <w:rPr>
          <w:vertAlign w:val="superscript"/>
        </w:rPr>
        <w:t>ης</w:t>
      </w:r>
      <w:r w:rsidRPr="008863A9">
        <w:t xml:space="preserve"> σελίδας είναι:</w:t>
      </w:r>
    </w:p>
    <w:p w:rsidR="002D2983" w:rsidRPr="008863A9" w:rsidRDefault="002D2983" w:rsidP="002D2983">
      <w:pPr>
        <w:numPr>
          <w:ilvl w:val="0"/>
          <w:numId w:val="7"/>
        </w:numPr>
        <w:spacing w:after="0" w:line="240" w:lineRule="auto"/>
      </w:pPr>
      <w:r w:rsidRPr="008863A9">
        <w:rPr>
          <w:b/>
          <w:color w:val="00CCFF"/>
        </w:rPr>
        <w:t>Φορτίο</w:t>
      </w:r>
      <w:r w:rsidRPr="008863A9">
        <w:t>: Πληροφόρηση για το βάρος κάθε οχήματος.</w:t>
      </w:r>
      <w:r w:rsidRPr="008863A9">
        <w:br/>
        <w:t>Όταν δεν υπάρχουν πληροφορίες, η ένδειξη θα είναι:</w:t>
      </w:r>
      <w:r w:rsidRPr="008863A9">
        <w:rPr>
          <w:noProof/>
          <w:lang w:eastAsia="el-GR"/>
        </w:rPr>
        <w:drawing>
          <wp:inline distT="0" distB="0" distL="0" distR="0">
            <wp:extent cx="933450" cy="190500"/>
            <wp:effectExtent l="19050" t="0" r="0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3A9">
        <w:t xml:space="preserve"> </w:t>
      </w:r>
    </w:p>
    <w:p w:rsidR="002D2983" w:rsidRPr="008863A9" w:rsidRDefault="002D2983" w:rsidP="002D2983">
      <w:pPr>
        <w:numPr>
          <w:ilvl w:val="0"/>
          <w:numId w:val="7"/>
        </w:numPr>
        <w:spacing w:after="0" w:line="240" w:lineRule="auto"/>
      </w:pPr>
      <w:r w:rsidRPr="008863A9">
        <w:rPr>
          <w:b/>
          <w:color w:val="00CCFF"/>
        </w:rPr>
        <w:t>Συμπιεστής</w:t>
      </w:r>
      <w:r w:rsidRPr="008863A9">
        <w:t>: Ένδειξη για την κατάσταση λειτουργίας του αεροσυμπιεστή.</w:t>
      </w:r>
      <w:r w:rsidRPr="008863A9">
        <w:br/>
      </w:r>
      <w:r w:rsidRPr="008863A9">
        <w:rPr>
          <w:noProof/>
          <w:lang w:eastAsia="el-GR"/>
        </w:rPr>
        <w:drawing>
          <wp:inline distT="0" distB="0" distL="0" distR="0">
            <wp:extent cx="2371725" cy="190500"/>
            <wp:effectExtent l="19050" t="0" r="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983" w:rsidRPr="008863A9" w:rsidRDefault="002D2983" w:rsidP="002D2983">
      <w:pPr>
        <w:pStyle w:val="a3"/>
        <w:numPr>
          <w:ilvl w:val="0"/>
          <w:numId w:val="7"/>
        </w:numPr>
      </w:pPr>
      <w:r w:rsidRPr="008863A9">
        <w:rPr>
          <w:b/>
          <w:color w:val="00CCFF"/>
        </w:rPr>
        <w:t xml:space="preserve">Διακόπτης Πίεσης Κύριου </w:t>
      </w:r>
      <w:proofErr w:type="spellStart"/>
      <w:r w:rsidRPr="008863A9">
        <w:rPr>
          <w:b/>
          <w:color w:val="00CCFF"/>
        </w:rPr>
        <w:t>Αεροφυλακίου</w:t>
      </w:r>
      <w:proofErr w:type="spellEnd"/>
      <w:r w:rsidRPr="008863A9">
        <w:t xml:space="preserve">: Ένδειξη της κατάστασης λειτουργίας του διακόπτη πίεσης του κύριου </w:t>
      </w:r>
      <w:proofErr w:type="spellStart"/>
      <w:r w:rsidRPr="008863A9">
        <w:t>αεροφυλακίου</w:t>
      </w:r>
      <w:proofErr w:type="spellEnd"/>
      <w:r w:rsidRPr="008863A9">
        <w:t>.</w:t>
      </w:r>
      <w:r w:rsidRPr="008863A9">
        <w:br/>
      </w:r>
      <w:r w:rsidRPr="008863A9">
        <w:rPr>
          <w:noProof/>
          <w:lang w:eastAsia="el-GR"/>
        </w:rPr>
        <w:drawing>
          <wp:inline distT="0" distB="0" distL="0" distR="0">
            <wp:extent cx="2371725" cy="190500"/>
            <wp:effectExtent l="1905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66" w:rsidRPr="008863A9" w:rsidRDefault="00652B66" w:rsidP="00652B66">
      <w:r w:rsidRPr="008863A9">
        <w:t>Οι ενδείξεις της 3</w:t>
      </w:r>
      <w:r w:rsidRPr="008863A9">
        <w:rPr>
          <w:vertAlign w:val="superscript"/>
        </w:rPr>
        <w:t>ης</w:t>
      </w:r>
      <w:r w:rsidRPr="008863A9">
        <w:t xml:space="preserve"> σελίδας είναι:</w:t>
      </w:r>
    </w:p>
    <w:p w:rsidR="00652B66" w:rsidRPr="008863A9" w:rsidRDefault="00652B66" w:rsidP="00652B66">
      <w:pPr>
        <w:numPr>
          <w:ilvl w:val="0"/>
          <w:numId w:val="9"/>
        </w:numPr>
        <w:spacing w:after="0" w:line="240" w:lineRule="auto"/>
      </w:pPr>
      <w:r w:rsidRPr="008863A9">
        <w:rPr>
          <w:b/>
          <w:color w:val="00CCFF"/>
        </w:rPr>
        <w:t>Γενική ζήτηση</w:t>
      </w:r>
      <w:r w:rsidRPr="008863A9">
        <w:t>: ένδειξη της συνολικής απαίτησης για έλξη (</w:t>
      </w:r>
      <w:r w:rsidRPr="008863A9">
        <w:rPr>
          <w:i/>
          <w:color w:val="00CCFF"/>
        </w:rPr>
        <w:t>εμφανίζεται αριστερά ή δεξιά ανάλογα ποιος Θάλαμος Οδήγησης είναι ενεργοποιημένος</w:t>
      </w:r>
      <w:r w:rsidRPr="008863A9">
        <w:t>).</w:t>
      </w:r>
    </w:p>
    <w:p w:rsidR="00652B66" w:rsidRPr="008863A9" w:rsidRDefault="00652B66" w:rsidP="00652B66">
      <w:pPr>
        <w:numPr>
          <w:ilvl w:val="0"/>
          <w:numId w:val="9"/>
        </w:numPr>
        <w:spacing w:after="0" w:line="240" w:lineRule="auto"/>
      </w:pPr>
      <w:r w:rsidRPr="008863A9">
        <w:rPr>
          <w:b/>
          <w:color w:val="00CCFF"/>
        </w:rPr>
        <w:t>Ζήτηση</w:t>
      </w:r>
      <w:r w:rsidRPr="008863A9">
        <w:t>: ένδειξη της απαίτησης για πέδηση σε κάθε όχημα.</w:t>
      </w:r>
    </w:p>
    <w:p w:rsidR="00652B66" w:rsidRPr="008863A9" w:rsidRDefault="00652B66" w:rsidP="00652B66">
      <w:pPr>
        <w:numPr>
          <w:ilvl w:val="0"/>
          <w:numId w:val="9"/>
        </w:numPr>
        <w:spacing w:after="0" w:line="240" w:lineRule="auto"/>
      </w:pPr>
      <w:r w:rsidRPr="008863A9">
        <w:rPr>
          <w:b/>
          <w:color w:val="00CCFF"/>
        </w:rPr>
        <w:t>Πίεση κυλίνδρου πέδης</w:t>
      </w:r>
      <w:r w:rsidRPr="008863A9">
        <w:t>: γραφική παράσταση της πίεσης στους κυλίνδρους της μηχανική πέδησης των οχημάτων.</w:t>
      </w:r>
    </w:p>
    <w:p w:rsidR="00652B66" w:rsidRPr="008863A9" w:rsidRDefault="00652B66" w:rsidP="00652B66">
      <w:pPr>
        <w:numPr>
          <w:ilvl w:val="0"/>
          <w:numId w:val="9"/>
        </w:numPr>
        <w:spacing w:after="0" w:line="240" w:lineRule="auto"/>
      </w:pPr>
      <w:r w:rsidRPr="008863A9">
        <w:rPr>
          <w:b/>
          <w:color w:val="00CCFF"/>
        </w:rPr>
        <w:t>Πίεση κυλίνδρου πέδης</w:t>
      </w:r>
      <w:r w:rsidRPr="008863A9">
        <w:t xml:space="preserve">: αριθμητική ένδειξη πίεσης σε </w:t>
      </w:r>
      <w:r w:rsidRPr="008863A9">
        <w:rPr>
          <w:lang w:val="en-US"/>
        </w:rPr>
        <w:t>Bar</w:t>
      </w:r>
      <w:r w:rsidRPr="008863A9">
        <w:t>.</w:t>
      </w:r>
    </w:p>
    <w:p w:rsidR="00652B66" w:rsidRPr="008863A9" w:rsidRDefault="00652B66" w:rsidP="00652B66">
      <w:pPr>
        <w:numPr>
          <w:ilvl w:val="0"/>
          <w:numId w:val="9"/>
        </w:numPr>
        <w:spacing w:after="0" w:line="240" w:lineRule="auto"/>
      </w:pPr>
      <w:r w:rsidRPr="008863A9">
        <w:rPr>
          <w:b/>
          <w:color w:val="00CCFF"/>
        </w:rPr>
        <w:t>Ηλεκτροδυναμική πέδη</w:t>
      </w:r>
      <w:r w:rsidRPr="008863A9">
        <w:t>: εφαρμοζόμενη δύναμη ηλεκτροδυναμικής πέδησης.</w:t>
      </w:r>
    </w:p>
    <w:p w:rsidR="00652B66" w:rsidRPr="008863A9" w:rsidRDefault="00652B66" w:rsidP="00652B66">
      <w:pPr>
        <w:pStyle w:val="a3"/>
        <w:numPr>
          <w:ilvl w:val="0"/>
          <w:numId w:val="9"/>
        </w:numPr>
      </w:pPr>
      <w:r w:rsidRPr="008863A9">
        <w:rPr>
          <w:b/>
          <w:color w:val="00CCFF"/>
        </w:rPr>
        <w:t>Μηχανική πέδη</w:t>
      </w:r>
      <w:r w:rsidRPr="008863A9">
        <w:t>: εφαρμοζόμενη δύναμη μηχανικής πέδησης.</w:t>
      </w:r>
    </w:p>
    <w:p w:rsidR="009633B4" w:rsidRPr="008863A9" w:rsidRDefault="009633B4" w:rsidP="009633B4">
      <w:r w:rsidRPr="008863A9">
        <w:t xml:space="preserve">Ερώτηση </w:t>
      </w:r>
      <w:r w:rsidR="002565A3" w:rsidRPr="008863A9">
        <w:t>8</w:t>
      </w:r>
      <w:r w:rsidRPr="008863A9">
        <w:rPr>
          <w:vertAlign w:val="superscript"/>
        </w:rPr>
        <w:t>η</w:t>
      </w:r>
      <w:r w:rsidRPr="008863A9">
        <w:t>:</w:t>
      </w:r>
    </w:p>
    <w:p w:rsidR="009633B4" w:rsidRPr="008863A9" w:rsidRDefault="009633B4" w:rsidP="009633B4">
      <w:pPr>
        <w:numPr>
          <w:ilvl w:val="0"/>
          <w:numId w:val="10"/>
        </w:numPr>
        <w:spacing w:after="0" w:line="240" w:lineRule="auto"/>
      </w:pPr>
      <w:proofErr w:type="spellStart"/>
      <w:r w:rsidRPr="008863A9">
        <w:rPr>
          <w:b/>
          <w:color w:val="00CCFF"/>
        </w:rPr>
        <w:t>Επαφέας</w:t>
      </w:r>
      <w:proofErr w:type="spellEnd"/>
      <w:r w:rsidRPr="008863A9">
        <w:rPr>
          <w:b/>
          <w:color w:val="00CCFF"/>
        </w:rPr>
        <w:t xml:space="preserve"> </w:t>
      </w:r>
      <w:r w:rsidRPr="008863A9">
        <w:rPr>
          <w:b/>
          <w:color w:val="00CCFF"/>
          <w:lang w:val="en-US"/>
        </w:rPr>
        <w:t>APSE</w:t>
      </w:r>
      <w:r w:rsidRPr="008863A9">
        <w:t xml:space="preserve">: Ένδειξη της λειτουργικής κατάστασης του </w:t>
      </w:r>
      <w:proofErr w:type="spellStart"/>
      <w:r w:rsidRPr="008863A9">
        <w:t>επαφέα</w:t>
      </w:r>
      <w:proofErr w:type="spellEnd"/>
      <w:r w:rsidRPr="008863A9">
        <w:t xml:space="preserve"> Π.Ι.Β.Ε. (</w:t>
      </w:r>
      <w:r w:rsidRPr="008863A9">
        <w:rPr>
          <w:i/>
          <w:color w:val="008000"/>
          <w:lang w:val="en-US"/>
        </w:rPr>
        <w:t>APSE</w:t>
      </w:r>
      <w:r w:rsidRPr="008863A9">
        <w:t>).</w:t>
      </w:r>
      <w:r w:rsidRPr="008863A9">
        <w:br/>
      </w:r>
      <w:r w:rsidRPr="008863A9">
        <w:rPr>
          <w:noProof/>
          <w:lang w:eastAsia="el-GR"/>
        </w:rPr>
        <w:drawing>
          <wp:inline distT="0" distB="0" distL="0" distR="0">
            <wp:extent cx="2038350" cy="16192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B4" w:rsidRPr="008863A9" w:rsidRDefault="009633B4" w:rsidP="009633B4">
      <w:pPr>
        <w:numPr>
          <w:ilvl w:val="0"/>
          <w:numId w:val="10"/>
        </w:numPr>
        <w:spacing w:after="0" w:line="240" w:lineRule="auto"/>
      </w:pPr>
      <w:r w:rsidRPr="008863A9">
        <w:rPr>
          <w:b/>
          <w:color w:val="00CCFF"/>
        </w:rPr>
        <w:t>Τάση Εξόδου</w:t>
      </w:r>
      <w:r w:rsidRPr="008863A9">
        <w:t>: Πληροφόρηση για την τιμή της τάσης εξόδου (</w:t>
      </w:r>
      <w:r w:rsidRPr="008863A9">
        <w:rPr>
          <w:i/>
          <w:color w:val="00CCFF"/>
        </w:rPr>
        <w:t xml:space="preserve">400 </w:t>
      </w:r>
      <w:r w:rsidRPr="008863A9">
        <w:rPr>
          <w:i/>
          <w:color w:val="00CCFF"/>
          <w:lang w:val="en-US"/>
        </w:rPr>
        <w:t>Volt</w:t>
      </w:r>
      <w:r w:rsidRPr="008863A9">
        <w:t>) από το σύστημα Π.Ι.Β.Ε. (</w:t>
      </w:r>
      <w:r w:rsidRPr="008863A9">
        <w:rPr>
          <w:i/>
          <w:color w:val="00CCFF"/>
          <w:lang w:val="en-US"/>
        </w:rPr>
        <w:t>APSE</w:t>
      </w:r>
      <w:r w:rsidRPr="008863A9">
        <w:t>).</w:t>
      </w:r>
      <w:r w:rsidRPr="008863A9">
        <w:br/>
        <w:t>Όταν δεν υπάρχουν πληροφορίες η ένδειξη θα είναι:</w:t>
      </w:r>
      <w:r w:rsidRPr="008863A9">
        <w:rPr>
          <w:noProof/>
          <w:lang w:eastAsia="el-GR"/>
        </w:rPr>
        <w:drawing>
          <wp:inline distT="0" distB="0" distL="0" distR="0">
            <wp:extent cx="933450" cy="1905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3A9">
        <w:t xml:space="preserve"> </w:t>
      </w:r>
    </w:p>
    <w:p w:rsidR="009633B4" w:rsidRPr="008863A9" w:rsidRDefault="009633B4" w:rsidP="009633B4">
      <w:pPr>
        <w:numPr>
          <w:ilvl w:val="0"/>
          <w:numId w:val="10"/>
        </w:numPr>
        <w:spacing w:after="0" w:line="240" w:lineRule="auto"/>
      </w:pPr>
      <w:r w:rsidRPr="008863A9">
        <w:rPr>
          <w:b/>
          <w:color w:val="00CCFF"/>
        </w:rPr>
        <w:t>Συχνότητα Εξόδου</w:t>
      </w:r>
      <w:r w:rsidRPr="008863A9">
        <w:t>: Πληροφόρηση για την τιμή της συχνότητας της τάσης εξόδου από το σύστημα Π.Ι.Β.Ε. (</w:t>
      </w:r>
      <w:r w:rsidRPr="008863A9">
        <w:rPr>
          <w:i/>
          <w:color w:val="00CCFF"/>
          <w:lang w:val="en-US"/>
        </w:rPr>
        <w:t>APSE</w:t>
      </w:r>
      <w:r w:rsidRPr="008863A9">
        <w:t>).</w:t>
      </w:r>
      <w:r w:rsidRPr="008863A9">
        <w:br/>
        <w:t>Όταν δεν υπάρχουν πληροφορίες η ένδειξη θα είναι:</w:t>
      </w:r>
      <w:r w:rsidRPr="008863A9">
        <w:rPr>
          <w:noProof/>
          <w:lang w:eastAsia="el-GR"/>
        </w:rPr>
        <w:drawing>
          <wp:inline distT="0" distB="0" distL="0" distR="0">
            <wp:extent cx="933450" cy="19050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3A9">
        <w:t xml:space="preserve"> </w:t>
      </w:r>
    </w:p>
    <w:p w:rsidR="009633B4" w:rsidRPr="008863A9" w:rsidRDefault="009633B4" w:rsidP="009633B4">
      <w:pPr>
        <w:numPr>
          <w:ilvl w:val="0"/>
          <w:numId w:val="10"/>
        </w:numPr>
        <w:spacing w:after="0" w:line="240" w:lineRule="auto"/>
      </w:pPr>
      <w:r w:rsidRPr="008863A9">
        <w:rPr>
          <w:b/>
          <w:color w:val="00CCFF"/>
        </w:rPr>
        <w:t>Τάση Εισόδου</w:t>
      </w:r>
      <w:r w:rsidRPr="008863A9">
        <w:t>: Πληροφόρηση για την τιμή της τάσης τροφοδοσίας του συστήματος Π.Ι.Β.Ε. (</w:t>
      </w:r>
      <w:r w:rsidRPr="008863A9">
        <w:rPr>
          <w:i/>
          <w:color w:val="00CCFF"/>
          <w:lang w:val="en-US"/>
        </w:rPr>
        <w:t>APSE</w:t>
      </w:r>
      <w:r w:rsidRPr="008863A9">
        <w:t>).</w:t>
      </w:r>
      <w:r w:rsidRPr="008863A9">
        <w:br/>
        <w:t>Όταν δεν υπάρχουν πληροφορίες η ένδειξη θα είναι:</w:t>
      </w:r>
      <w:r w:rsidRPr="008863A9">
        <w:rPr>
          <w:noProof/>
          <w:lang w:eastAsia="el-GR"/>
        </w:rPr>
        <w:drawing>
          <wp:inline distT="0" distB="0" distL="0" distR="0">
            <wp:extent cx="933450" cy="19050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3A9">
        <w:t xml:space="preserve"> </w:t>
      </w:r>
    </w:p>
    <w:p w:rsidR="009633B4" w:rsidRPr="008863A9" w:rsidRDefault="009633B4" w:rsidP="009633B4">
      <w:pPr>
        <w:numPr>
          <w:ilvl w:val="0"/>
          <w:numId w:val="10"/>
        </w:numPr>
        <w:spacing w:after="0" w:line="240" w:lineRule="auto"/>
      </w:pPr>
      <w:r w:rsidRPr="008863A9">
        <w:rPr>
          <w:b/>
          <w:color w:val="00CCFF"/>
        </w:rPr>
        <w:t>Ανορθωτής</w:t>
      </w:r>
      <w:r w:rsidRPr="008863A9">
        <w:t>: Ένδειξη της λειτουργικής κατάστασης του ανορθωτή.</w:t>
      </w:r>
      <w:r w:rsidRPr="008863A9">
        <w:br/>
      </w:r>
      <w:r w:rsidRPr="008863A9">
        <w:rPr>
          <w:noProof/>
          <w:lang w:eastAsia="el-GR"/>
        </w:rPr>
        <w:drawing>
          <wp:inline distT="0" distB="0" distL="0" distR="0">
            <wp:extent cx="3962400" cy="1619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B4" w:rsidRPr="008863A9" w:rsidRDefault="009633B4" w:rsidP="009633B4">
      <w:pPr>
        <w:numPr>
          <w:ilvl w:val="0"/>
          <w:numId w:val="10"/>
        </w:numPr>
        <w:spacing w:after="0" w:line="240" w:lineRule="auto"/>
      </w:pPr>
      <w:r w:rsidRPr="008863A9">
        <w:rPr>
          <w:b/>
          <w:color w:val="00CCFF"/>
        </w:rPr>
        <w:t>Χαμηλή Τάση Εξόδου</w:t>
      </w:r>
      <w:r w:rsidRPr="008863A9">
        <w:t>: Πληροφόρηση για την τιμή της χαμηλής τάσης εξόδου (</w:t>
      </w:r>
      <w:r w:rsidRPr="008863A9">
        <w:rPr>
          <w:i/>
          <w:color w:val="00CCFF"/>
        </w:rPr>
        <w:t xml:space="preserve">120 </w:t>
      </w:r>
      <w:r w:rsidRPr="008863A9">
        <w:rPr>
          <w:i/>
          <w:color w:val="00CCFF"/>
          <w:lang w:val="en-US"/>
        </w:rPr>
        <w:t>Volt</w:t>
      </w:r>
      <w:r w:rsidRPr="008863A9">
        <w:t>) από το σύστημα Π.Ι.Β.Ε.</w:t>
      </w:r>
      <w:r w:rsidRPr="008863A9">
        <w:br/>
        <w:t>Όταν δεν υπάρχουν πληροφορίες η ένδειξη θα είναι:</w:t>
      </w:r>
      <w:r w:rsidRPr="008863A9">
        <w:rPr>
          <w:noProof/>
          <w:lang w:eastAsia="el-GR"/>
        </w:rPr>
        <w:drawing>
          <wp:inline distT="0" distB="0" distL="0" distR="0">
            <wp:extent cx="933450" cy="19050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3A9">
        <w:t xml:space="preserve"> </w:t>
      </w:r>
    </w:p>
    <w:p w:rsidR="009633B4" w:rsidRPr="008863A9" w:rsidRDefault="009633B4" w:rsidP="009633B4">
      <w:pPr>
        <w:pStyle w:val="a3"/>
        <w:numPr>
          <w:ilvl w:val="0"/>
          <w:numId w:val="10"/>
        </w:numPr>
      </w:pPr>
      <w:r w:rsidRPr="008863A9">
        <w:rPr>
          <w:b/>
          <w:color w:val="00CCFF"/>
          <w:lang w:val="en-US"/>
        </w:rPr>
        <w:t>APSE</w:t>
      </w:r>
      <w:r w:rsidRPr="008863A9">
        <w:t>: Ένδειξη της λειτουργικής κατάστασης του συστήματος Π.Ι.Β.Ε.</w:t>
      </w:r>
      <w:r w:rsidRPr="008863A9">
        <w:br/>
      </w:r>
      <w:r w:rsidRPr="008863A9">
        <w:rPr>
          <w:noProof/>
          <w:lang w:eastAsia="el-GR"/>
        </w:rPr>
        <w:drawing>
          <wp:inline distT="0" distB="0" distL="0" distR="0">
            <wp:extent cx="2600325" cy="16192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A3" w:rsidRPr="008863A9" w:rsidRDefault="002565A3" w:rsidP="002565A3">
      <w:pPr>
        <w:ind w:left="284"/>
      </w:pPr>
      <w:r w:rsidRPr="008863A9">
        <w:t>Ερώτηση 9</w:t>
      </w:r>
      <w:r w:rsidRPr="008863A9">
        <w:rPr>
          <w:vertAlign w:val="superscript"/>
        </w:rPr>
        <w:t>η</w:t>
      </w:r>
      <w:r w:rsidRPr="008863A9">
        <w:t>:</w:t>
      </w:r>
    </w:p>
    <w:p w:rsidR="002565A3" w:rsidRPr="008863A9" w:rsidRDefault="002D75D4" w:rsidP="002565A3">
      <w:pPr>
        <w:ind w:left="284"/>
      </w:pPr>
      <w:r w:rsidRPr="008863A9">
        <w:t xml:space="preserve">Για να κινηθεί συρμός  με βλάβη σε μία η περισσότερες  </w:t>
      </w:r>
      <w:r w:rsidR="002565A3" w:rsidRPr="008863A9">
        <w:t>θύρες</w:t>
      </w:r>
      <w:r w:rsidRPr="008863A9">
        <w:t xml:space="preserve"> </w:t>
      </w:r>
      <w:r w:rsidR="002565A3" w:rsidRPr="008863A9">
        <w:t xml:space="preserve"> </w:t>
      </w:r>
      <w:r w:rsidRPr="008863A9">
        <w:t xml:space="preserve">που έχουν </w:t>
      </w:r>
      <w:r w:rsidR="002565A3" w:rsidRPr="008863A9">
        <w:t xml:space="preserve"> παραμείνει ανοιχτ</w:t>
      </w:r>
      <w:r w:rsidRPr="008863A9">
        <w:t xml:space="preserve">ές </w:t>
      </w:r>
      <w:r w:rsidR="002565A3" w:rsidRPr="008863A9">
        <w:t xml:space="preserve"> και</w:t>
      </w:r>
      <w:r w:rsidRPr="008863A9">
        <w:t xml:space="preserve"> ο μηχανοδηγός </w:t>
      </w:r>
      <w:r w:rsidR="002565A3" w:rsidRPr="008863A9">
        <w:t>δεν μπορεί</w:t>
      </w:r>
      <w:r w:rsidRPr="008863A9">
        <w:t xml:space="preserve"> </w:t>
      </w:r>
      <w:r w:rsidR="002565A3" w:rsidRPr="008863A9">
        <w:t xml:space="preserve"> να </w:t>
      </w:r>
      <w:r w:rsidRPr="008863A9">
        <w:t xml:space="preserve">τις απομονώσει </w:t>
      </w:r>
      <w:r w:rsidR="002565A3" w:rsidRPr="008863A9">
        <w:t xml:space="preserve"> διότι:</w:t>
      </w:r>
    </w:p>
    <w:p w:rsidR="00D20DA3" w:rsidRPr="008863A9" w:rsidRDefault="002565A3" w:rsidP="002565A3">
      <w:pPr>
        <w:pStyle w:val="a3"/>
        <w:numPr>
          <w:ilvl w:val="0"/>
          <w:numId w:val="11"/>
        </w:numPr>
      </w:pPr>
      <w:r w:rsidRPr="008863A9">
        <w:lastRenderedPageBreak/>
        <w:t xml:space="preserve">Δεν </w:t>
      </w:r>
      <w:r w:rsidR="002D75D4" w:rsidRPr="008863A9">
        <w:t xml:space="preserve">μπορεί να εντοπίσει </w:t>
      </w:r>
      <w:r w:rsidR="00D20DA3" w:rsidRPr="008863A9">
        <w:t xml:space="preserve">οπτικά τη θύρα/ες  </w:t>
      </w:r>
    </w:p>
    <w:p w:rsidR="002565A3" w:rsidRPr="008863A9" w:rsidRDefault="00D20DA3" w:rsidP="00D20DA3">
      <w:pPr>
        <w:ind w:left="375"/>
      </w:pPr>
      <w:r w:rsidRPr="008863A9">
        <w:t>ή</w:t>
      </w:r>
      <w:r w:rsidR="002565A3" w:rsidRPr="008863A9">
        <w:t xml:space="preserve"> </w:t>
      </w:r>
    </w:p>
    <w:p w:rsidR="002565A3" w:rsidRPr="008863A9" w:rsidRDefault="00D20DA3" w:rsidP="002565A3">
      <w:pPr>
        <w:pStyle w:val="a3"/>
        <w:numPr>
          <w:ilvl w:val="0"/>
          <w:numId w:val="11"/>
        </w:numPr>
      </w:pPr>
      <w:r w:rsidRPr="008863A9">
        <w:t xml:space="preserve">Υπάρχει </w:t>
      </w:r>
      <w:r w:rsidR="002565A3" w:rsidRPr="008863A9">
        <w:t xml:space="preserve">βλάβη </w:t>
      </w:r>
      <w:r w:rsidRPr="008863A9">
        <w:t xml:space="preserve">η οποία </w:t>
      </w:r>
      <w:r w:rsidR="002565A3" w:rsidRPr="008863A9">
        <w:t>δεν επιτρέπει</w:t>
      </w:r>
      <w:r w:rsidRPr="008863A9">
        <w:t xml:space="preserve"> το χειροκίνητο κλείσιμο και ασφάλιση του ζεύγους θυρών.</w:t>
      </w:r>
    </w:p>
    <w:p w:rsidR="002565A3" w:rsidRPr="008863A9" w:rsidRDefault="002565A3" w:rsidP="002565A3">
      <w:r w:rsidRPr="008863A9">
        <w:t xml:space="preserve">Σε κάθε περίπτωση ο οδηγός ζητά την απόσυρση του συρμού από την κυκλοφορία.  </w:t>
      </w:r>
    </w:p>
    <w:p w:rsidR="00703E63" w:rsidRPr="008863A9" w:rsidRDefault="00703E63" w:rsidP="00703E63">
      <w:r w:rsidRPr="008863A9">
        <w:t>Ερώτηση 10</w:t>
      </w:r>
      <w:r w:rsidRPr="008863A9">
        <w:rPr>
          <w:vertAlign w:val="superscript"/>
        </w:rPr>
        <w:t>η</w:t>
      </w:r>
      <w:r w:rsidRPr="008863A9">
        <w:t>:</w:t>
      </w:r>
    </w:p>
    <w:p w:rsidR="00C741A3" w:rsidRPr="008863A9" w:rsidRDefault="00703E63" w:rsidP="00C741A3">
      <w:pPr>
        <w:pStyle w:val="a3"/>
        <w:numPr>
          <w:ilvl w:val="0"/>
          <w:numId w:val="11"/>
        </w:numPr>
      </w:pPr>
      <w:r w:rsidRPr="008863A9">
        <w:t>Σε περίπτωση που</w:t>
      </w:r>
      <w:r w:rsidR="00C741A3" w:rsidRPr="008863A9">
        <w:t xml:space="preserve"> ο συρμός πρέπει να κινηθεί </w:t>
      </w:r>
      <w:r w:rsidRPr="008863A9">
        <w:t>μετά από ενεργοποίηση σήματος κινδύνου επιβατών</w:t>
      </w:r>
      <w:r w:rsidR="00C741A3" w:rsidRPr="008863A9">
        <w:t xml:space="preserve"> και </w:t>
      </w:r>
      <w:r w:rsidRPr="008863A9">
        <w:t xml:space="preserve">ο βρόχος ασφαλείας δεν επανέρχεται </w:t>
      </w:r>
      <w:r w:rsidR="00C741A3" w:rsidRPr="008863A9">
        <w:t>για περισσότερο από 30΄΄.</w:t>
      </w:r>
    </w:p>
    <w:p w:rsidR="00703E63" w:rsidRPr="008863A9" w:rsidRDefault="00412EC5" w:rsidP="00C741A3">
      <w:pPr>
        <w:pStyle w:val="a3"/>
        <w:numPr>
          <w:ilvl w:val="0"/>
          <w:numId w:val="11"/>
        </w:numPr>
      </w:pPr>
      <w:r w:rsidRPr="008863A9">
        <w:t xml:space="preserve">Ο συρμός παραμένει ακινητοποιημένος εξαιτίας </w:t>
      </w:r>
      <w:r w:rsidR="00C741A3" w:rsidRPr="008863A9">
        <w:t>ενεργοπο</w:t>
      </w:r>
      <w:r w:rsidRPr="008863A9">
        <w:t>ί</w:t>
      </w:r>
      <w:r w:rsidR="00C741A3" w:rsidRPr="008863A9">
        <w:t>η</w:t>
      </w:r>
      <w:r w:rsidRPr="008863A9">
        <w:t xml:space="preserve">σης </w:t>
      </w:r>
      <w:r w:rsidR="00C741A3" w:rsidRPr="008863A9">
        <w:t xml:space="preserve"> Ταχεία</w:t>
      </w:r>
      <w:r w:rsidRPr="008863A9">
        <w:t>ς</w:t>
      </w:r>
      <w:r w:rsidR="00C741A3" w:rsidRPr="008863A9">
        <w:t xml:space="preserve"> Πέδη</w:t>
      </w:r>
      <w:r w:rsidRPr="008863A9">
        <w:t>ς</w:t>
      </w:r>
      <w:r w:rsidR="00C741A3" w:rsidRPr="008863A9">
        <w:t xml:space="preserve"> / </w:t>
      </w:r>
      <w:r w:rsidRPr="008863A9">
        <w:t>Πέδης εκτάκτου ανάγκης – (</w:t>
      </w:r>
      <w:r w:rsidR="00C741A3" w:rsidRPr="008863A9">
        <w:t>Μανιτάρι</w:t>
      </w:r>
      <w:r w:rsidRPr="008863A9">
        <w:t>)</w:t>
      </w:r>
      <w:r w:rsidR="00C741A3" w:rsidRPr="008863A9">
        <w:t xml:space="preserve"> </w:t>
      </w:r>
      <w:r w:rsidRPr="008863A9">
        <w:t xml:space="preserve"> </w:t>
      </w:r>
      <w:r w:rsidR="00C741A3" w:rsidRPr="008863A9">
        <w:t>του μη ενεργού θαλάμου.</w:t>
      </w:r>
      <w:r w:rsidR="00703E63" w:rsidRPr="008863A9">
        <w:t xml:space="preserve"> </w:t>
      </w:r>
    </w:p>
    <w:p w:rsidR="002565A3" w:rsidRPr="002565A3" w:rsidRDefault="002565A3" w:rsidP="002565A3"/>
    <w:sectPr w:rsidR="002565A3" w:rsidRPr="002565A3" w:rsidSect="00C811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96B"/>
    <w:multiLevelType w:val="hybridMultilevel"/>
    <w:tmpl w:val="DBA289EA"/>
    <w:lvl w:ilvl="0" w:tplc="ED6836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D2943"/>
    <w:multiLevelType w:val="hybridMultilevel"/>
    <w:tmpl w:val="F990D0D2"/>
    <w:lvl w:ilvl="0" w:tplc="ED6836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114DD"/>
    <w:multiLevelType w:val="hybridMultilevel"/>
    <w:tmpl w:val="8D0A587A"/>
    <w:lvl w:ilvl="0" w:tplc="C97A01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69C1710"/>
    <w:multiLevelType w:val="hybridMultilevel"/>
    <w:tmpl w:val="CBFC0B9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236C0D4B"/>
    <w:multiLevelType w:val="hybridMultilevel"/>
    <w:tmpl w:val="ACCA4D10"/>
    <w:lvl w:ilvl="0" w:tplc="ED6836A6">
      <w:start w:val="1"/>
      <w:numFmt w:val="bullet"/>
      <w:lvlText w:val=""/>
      <w:lvlJc w:val="left"/>
      <w:pPr>
        <w:tabs>
          <w:tab w:val="num" w:pos="942"/>
        </w:tabs>
        <w:ind w:left="942" w:hanging="283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38D205CE"/>
    <w:multiLevelType w:val="hybridMultilevel"/>
    <w:tmpl w:val="413AADFC"/>
    <w:lvl w:ilvl="0" w:tplc="ED6836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FC21CA"/>
    <w:multiLevelType w:val="hybridMultilevel"/>
    <w:tmpl w:val="EBDA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62039"/>
    <w:multiLevelType w:val="hybridMultilevel"/>
    <w:tmpl w:val="BA167C16"/>
    <w:lvl w:ilvl="0" w:tplc="ED6836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D815FD"/>
    <w:multiLevelType w:val="hybridMultilevel"/>
    <w:tmpl w:val="F2D6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F7738"/>
    <w:multiLevelType w:val="hybridMultilevel"/>
    <w:tmpl w:val="7916A37C"/>
    <w:lvl w:ilvl="0" w:tplc="ED6836A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9B59E7"/>
    <w:multiLevelType w:val="hybridMultilevel"/>
    <w:tmpl w:val="5B84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FE2"/>
    <w:rsid w:val="00055ABB"/>
    <w:rsid w:val="00076D5C"/>
    <w:rsid w:val="002565A3"/>
    <w:rsid w:val="002D2983"/>
    <w:rsid w:val="002D75D4"/>
    <w:rsid w:val="00412EC5"/>
    <w:rsid w:val="005270DC"/>
    <w:rsid w:val="00652B66"/>
    <w:rsid w:val="00703E63"/>
    <w:rsid w:val="007A511F"/>
    <w:rsid w:val="008863A9"/>
    <w:rsid w:val="008A4672"/>
    <w:rsid w:val="009633B4"/>
    <w:rsid w:val="00A04FE2"/>
    <w:rsid w:val="00B70218"/>
    <w:rsid w:val="00C475ED"/>
    <w:rsid w:val="00C741A3"/>
    <w:rsid w:val="00C81161"/>
    <w:rsid w:val="00D20DA3"/>
    <w:rsid w:val="00EE48E2"/>
    <w:rsid w:val="00F103A5"/>
    <w:rsid w:val="00FA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E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4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E2331-ECB4-4468-A035-BC37D190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egeorgoulakos</dc:creator>
  <cp:lastModifiedBy>egeorgoulakos</cp:lastModifiedBy>
  <cp:revision>2</cp:revision>
  <dcterms:created xsi:type="dcterms:W3CDTF">2021-06-08T09:53:00Z</dcterms:created>
  <dcterms:modified xsi:type="dcterms:W3CDTF">2021-06-08T09:53:00Z</dcterms:modified>
</cp:coreProperties>
</file>