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76020" cy="828040"/>
            <wp:effectExtent l="0" t="0" r="0" b="0"/>
            <wp:wrapSquare wrapText="bothSides"/>
            <wp:docPr id="1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thnosim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853290"/>
      <w:bookmarkStart w:id="1" w:name="_Hlk51853290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drawing>
          <wp:inline distT="0" distB="0" distL="0" distR="0">
            <wp:extent cx="1759585" cy="690245"/>
            <wp:effectExtent l="0" t="0" r="0" b="0"/>
            <wp:docPr id="2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margi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ΥΠΟΔΕΙΓΜΑ ΑΡΧΕΙΟΥ ΥΠΟΒΟΛΗΣ ΘΕΜΑΤΩΝ ΕΞΕΤΑΣΗΣ ΠΡΑΚΤΙΚΟΥ ΜΕΡΟΥΣ ΓΙΑ ΤΗΝ ΑΠΟΚΤΗΣΗ ΑΔΕΙΑΣ ΜΗΧΑΝΟΔΗΓΟΥ</w:t>
      </w:r>
    </w:p>
    <w:p>
      <w:pPr>
        <w:pStyle w:val="Normal"/>
        <w:rPr/>
      </w:pPr>
      <w:r>
        <w:rPr/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  <w:gridCol w:w="3198"/>
      </w:tblGrid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ΟΝΟΜΑΤΕΠΩΝΥΜΟ ΕΚΠΑΙΔΕΥΤΗ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ΑΝΔΡΙΤΣΟΣ ΜΙΛΤΙΑΔΗΣ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ΚΩΔ. ΜΗΤΡΩΟΥ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190089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ΕΙΔΟΣ ΕΚΠΑΙΔΕΥΣΗΣ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- ΣΤΑΤΙΚΗ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2"/>
                <w:szCs w:val="22"/>
                <w:lang w:val="el-GR" w:eastAsia="zh-TW" w:bidi="ar-SA"/>
              </w:rPr>
              <w:t>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 xml:space="preserve"> </w:t>
            </w:r>
            <w:r>
              <w:rPr>
                <w:rFonts w:eastAsia="新細明體" w:cs=""/>
                <w:kern w:val="0"/>
                <w:sz w:val="22"/>
                <w:szCs w:val="22"/>
                <w:lang w:val="el-GR" w:eastAsia="zh-TW" w:bidi="ar-SA"/>
              </w:rPr>
              <w:t>ΠΡΑΚΤΙΚΗ – ΠΟΡΕΙΑ</w:t>
            </w:r>
          </w:p>
        </w:tc>
      </w:tr>
      <w:tr>
        <w:trPr/>
        <w:tc>
          <w:tcPr>
            <w:tcW w:w="50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ΤΥΠΟΣ ΤΡΟΧΑΙΟΥ ΥΛΙΚΟΥ</w:t>
            </w:r>
          </w:p>
        </w:tc>
        <w:tc>
          <w:tcPr>
            <w:tcW w:w="31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kern w:val="0"/>
                <w:sz w:val="22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0"/>
                <w:sz w:val="22"/>
                <w:szCs w:val="22"/>
                <w:lang w:val="en-US" w:eastAsia="zh-TW" w:bidi="ar-SA"/>
              </w:rPr>
              <w:t>AEG IC 2000N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/>
        <w:t>Α.</w:t>
        <w:tab/>
      </w:r>
      <w:r>
        <w:rPr>
          <w:b/>
          <w:bCs/>
          <w:u w:val="single"/>
        </w:rPr>
        <w:t>ΕΡΩΤΗΣΕΙΣ / ΕΝΤΟΛΕΣ ΠΟΥ ΑΦΟΡΟΥΝ ΣΤΗ ΣΤΑΤΙΚΗ ΕΚΠΑΙΔΕΥΣΗ ΓΙΑ ΤΟ ΑΝΩΤΕΡΩ</w:t>
      </w:r>
    </w:p>
    <w:p>
      <w:pPr>
        <w:pStyle w:val="Normal"/>
        <w:ind w:firstLine="720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ΤΡΟΧΑΙΟ ΥΛΙΚΟ</w:t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Τι θα συμβείά εαν κατά τη πορεία χειριστούμε την ακαριαία πέδη μέσω του χειριστηρίου πέδης;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1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Τα κυκλώματα έλξης και Η/Δ πέδης τίθεται ΕΚΤΟΣ και οι κύριοι Δ/Κ στο ρελαντί.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Ποιες οι ενέργειες του μηχανοδηγού κατά τη σύνδεση με το καλώδιο πολλαπλής έλξης με άλλη Α/Α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>AEG IC 2000N;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2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Σβέση των κύριων Δ/Κ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Σβέση των βοηθητικών Δ/Κ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Θέση ΕΚΤΟΣ των συσσωρευτών και των δύο Α/Α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Τι είδους πέδη έχει η Α/Α;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3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 xml:space="preserve">Μικτή πέδη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n-US" w:eastAsia="zh-TW" w:bidi="ar-SA"/>
              </w:rPr>
              <w:t xml:space="preserve">(Blended), </w:t>
            </w: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δηλ συνδυασμένη πέδη αέρος και Η/Δ πέδης.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τι θερμοκρασία επιτρέπει η προθέρμανση την εκκίνηση του κύριου Δ/Κ και πως γνωρίζουμε ότι ο κύριος Δ/Κ είναι προθερμασμένος και έτοιμος να εκκινηθεί;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4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θερμοκρασία 40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新細明體" w:cs=""/>
                <w:b/>
                <w:b/>
                <w:bCs/>
                <w:kern w:val="0"/>
                <w:sz w:val="22"/>
                <w:szCs w:val="22"/>
                <w:lang w:val="el-GR" w:eastAsia="zh-TW" w:bidi="ar-SA"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Ανάβει η ενδεικτική λυχνία.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ΕΡΩΤΗΣΗ / ΕΝΤΟΛΗ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Ποιος Α/Σ βρίσκεται σε λειτουργία στην Α/Α και πώς εκκινεί ο άλλος σε περίπτωση βλάβης του αρχικού;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6"/>
      </w:tblGrid>
      <w:tr>
        <w:trPr/>
        <w:tc>
          <w:tcPr>
            <w:tcW w:w="82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ΑΠΑΝΤΗΣΗ 5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λειτουργία βρίσκεται ο 1ος κατά τη φορά της μάρσας.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新細明體" w:cs=""/>
                <w:b/>
                <w:bCs/>
                <w:kern w:val="0"/>
                <w:sz w:val="22"/>
                <w:szCs w:val="22"/>
                <w:lang w:val="el-GR" w:eastAsia="zh-TW" w:bidi="ar-SA"/>
              </w:rPr>
              <w:t>Σε περίπτωση βλάβης του 1ου εκκινεί αυτόματα ο 2ος ή κατεβάζοντας τον ασφαλειοδιακόπτη του 1ου.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Wingdings 2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l-GR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l-GR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c7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3d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LibreOffice/7.1.2.2$Windows_X86_64 LibreOffice_project/8a45595d069ef5570103caea1b71cc9d82b2aae4</Application>
  <AppVersion>15.0000</AppVersion>
  <Pages>2</Pages>
  <Words>245</Words>
  <Characters>1188</Characters>
  <CharactersWithSpaces>1396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2022-07-06T11:59:00Z</dcterms:created>
  <dc:creator>ΡΑΣ</dc:creator>
  <dc:description/>
  <dc:language>el-GR</dc:language>
  <cp:lastModifiedBy/>
  <dcterms:modified xsi:type="dcterms:W3CDTF">2022-07-20T22:56:14Z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